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147D7" w14:textId="3594F60A" w:rsidR="007B5190" w:rsidRPr="007B5190" w:rsidRDefault="007B5190" w:rsidP="007B5190">
      <w:pPr>
        <w:spacing w:after="0" w:line="360" w:lineRule="auto"/>
        <w:jc w:val="center"/>
        <w:rPr>
          <w:rFonts w:ascii="Georgia" w:eastAsia="Calibri" w:hAnsi="Georgia" w:cs="Calibri"/>
          <w:b/>
          <w:iCs/>
          <w:kern w:val="0"/>
          <w:sz w:val="28"/>
          <w:szCs w:val="20"/>
          <w:lang w:eastAsia="sl-SI"/>
          <w14:ligatures w14:val="none"/>
        </w:rPr>
      </w:pPr>
      <w:r w:rsidRPr="007B5190">
        <w:rPr>
          <w:rFonts w:ascii="Calibri" w:eastAsia="Calibri" w:hAnsi="Calibri" w:cs="Calibri"/>
          <w:iCs/>
          <w:noProof/>
          <w:kern w:val="0"/>
          <w:sz w:val="24"/>
          <w:szCs w:val="20"/>
          <w:lang w:eastAsia="sl-SI"/>
          <w14:ligatures w14:val="none"/>
        </w:rPr>
        <w:drawing>
          <wp:inline distT="0" distB="0" distL="0" distR="0" wp14:anchorId="60C9881A" wp14:editId="210E92BC">
            <wp:extent cx="3581400" cy="1592580"/>
            <wp:effectExtent l="0" t="0" r="0" b="7620"/>
            <wp:docPr id="1" name="Slika 1" descr="Rezultat iskanja slik za dso novo me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ezultat iskanja slik za dso novo mest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1400" cy="1592580"/>
                    </a:xfrm>
                    <a:prstGeom prst="rect">
                      <a:avLst/>
                    </a:prstGeom>
                    <a:noFill/>
                    <a:ln>
                      <a:noFill/>
                    </a:ln>
                  </pic:spPr>
                </pic:pic>
              </a:graphicData>
            </a:graphic>
          </wp:inline>
        </w:drawing>
      </w:r>
    </w:p>
    <w:p w14:paraId="33CDF12D" w14:textId="77777777" w:rsidR="007B5190" w:rsidRPr="007B5190" w:rsidRDefault="007B5190" w:rsidP="007B5190">
      <w:pPr>
        <w:spacing w:after="0" w:line="360" w:lineRule="auto"/>
        <w:jc w:val="center"/>
        <w:rPr>
          <w:rFonts w:ascii="Georgia" w:eastAsia="Calibri" w:hAnsi="Georgia" w:cs="Calibri"/>
          <w:b/>
          <w:iCs/>
          <w:kern w:val="0"/>
          <w:sz w:val="28"/>
          <w:szCs w:val="20"/>
          <w:lang w:eastAsia="sl-SI"/>
          <w14:ligatures w14:val="none"/>
        </w:rPr>
      </w:pPr>
    </w:p>
    <w:p w14:paraId="7EAA1EAA" w14:textId="77777777" w:rsidR="007B5190" w:rsidRPr="007B5190" w:rsidRDefault="007B5190" w:rsidP="007B5190">
      <w:pPr>
        <w:spacing w:after="0" w:line="360" w:lineRule="auto"/>
        <w:jc w:val="center"/>
        <w:rPr>
          <w:rFonts w:ascii="Georgia" w:eastAsia="Calibri" w:hAnsi="Georgia" w:cs="Calibri"/>
          <w:b/>
          <w:iCs/>
          <w:kern w:val="0"/>
          <w:sz w:val="28"/>
          <w:szCs w:val="20"/>
          <w:lang w:eastAsia="sl-SI"/>
          <w14:ligatures w14:val="none"/>
        </w:rPr>
      </w:pPr>
    </w:p>
    <w:p w14:paraId="5F675F5C" w14:textId="77777777" w:rsidR="007B5190" w:rsidRPr="007B5190" w:rsidRDefault="007B5190" w:rsidP="00122DB9">
      <w:pPr>
        <w:tabs>
          <w:tab w:val="center" w:pos="4536"/>
          <w:tab w:val="right" w:pos="9072"/>
        </w:tabs>
        <w:spacing w:after="0" w:line="360" w:lineRule="auto"/>
        <w:rPr>
          <w:rFonts w:ascii="Georgia" w:eastAsia="Calibri" w:hAnsi="Georgia" w:cs="Times New Roman"/>
          <w:b/>
          <w:iCs/>
          <w:kern w:val="0"/>
          <w:lang w:eastAsia="x-none"/>
          <w14:ligatures w14:val="none"/>
        </w:rPr>
      </w:pPr>
    </w:p>
    <w:p w14:paraId="565B9650" w14:textId="77777777" w:rsidR="007B5190" w:rsidRDefault="007B5190" w:rsidP="00122DB9">
      <w:pPr>
        <w:shd w:val="clear" w:color="auto" w:fill="FFFFFF"/>
        <w:spacing w:line="276" w:lineRule="auto"/>
        <w:jc w:val="center"/>
        <w:rPr>
          <w:rFonts w:ascii="Georgia" w:hAnsi="Georgia"/>
          <w:b/>
          <w:sz w:val="28"/>
        </w:rPr>
      </w:pPr>
    </w:p>
    <w:p w14:paraId="6468F1E5" w14:textId="57403C71" w:rsidR="007B5190" w:rsidRPr="003E1EC6" w:rsidRDefault="007B5190" w:rsidP="00122DB9">
      <w:pPr>
        <w:shd w:val="clear" w:color="auto" w:fill="FFFFFF"/>
        <w:spacing w:line="276" w:lineRule="auto"/>
        <w:jc w:val="center"/>
        <w:rPr>
          <w:rFonts w:ascii="Arial" w:hAnsi="Arial" w:cs="Arial"/>
          <w:bCs/>
        </w:rPr>
      </w:pPr>
      <w:r w:rsidRPr="003E1EC6">
        <w:rPr>
          <w:rFonts w:ascii="Arial" w:hAnsi="Arial" w:cs="Arial"/>
          <w:bCs/>
        </w:rPr>
        <w:t xml:space="preserve">DOKUMENTACIJA </w:t>
      </w:r>
    </w:p>
    <w:p w14:paraId="2914D0D5" w14:textId="77777777" w:rsidR="007B5190" w:rsidRPr="003E1EC6" w:rsidRDefault="007B5190" w:rsidP="00122DB9">
      <w:pPr>
        <w:shd w:val="clear" w:color="auto" w:fill="FFFFFF"/>
        <w:spacing w:line="276" w:lineRule="auto"/>
        <w:jc w:val="center"/>
        <w:rPr>
          <w:rFonts w:ascii="Arial" w:hAnsi="Arial" w:cs="Arial"/>
          <w:bCs/>
        </w:rPr>
      </w:pPr>
      <w:r w:rsidRPr="003E1EC6">
        <w:rPr>
          <w:rFonts w:ascii="Arial" w:hAnsi="Arial" w:cs="Arial"/>
          <w:bCs/>
        </w:rPr>
        <w:t xml:space="preserve">v zvezi z oddajo javnega naročila </w:t>
      </w:r>
    </w:p>
    <w:p w14:paraId="6030A8A1" w14:textId="77777777" w:rsidR="00122DB9" w:rsidRPr="00252096" w:rsidRDefault="007B5190" w:rsidP="00122DB9">
      <w:pPr>
        <w:shd w:val="clear" w:color="auto" w:fill="FFFFFF"/>
        <w:spacing w:line="276" w:lineRule="auto"/>
        <w:jc w:val="center"/>
        <w:rPr>
          <w:rFonts w:ascii="Arial" w:hAnsi="Arial" w:cs="Arial"/>
          <w:b/>
          <w:i/>
        </w:rPr>
      </w:pPr>
      <w:r w:rsidRPr="00252096">
        <w:rPr>
          <w:rFonts w:ascii="Arial" w:hAnsi="Arial" w:cs="Arial"/>
          <w:b/>
          <w:i/>
        </w:rPr>
        <w:t>v skladu s 40. členom Zakona o javnem naročanju</w:t>
      </w:r>
    </w:p>
    <w:p w14:paraId="1E9C51C6" w14:textId="3487AFF0" w:rsidR="007B5190" w:rsidRPr="00252096" w:rsidRDefault="007B5190" w:rsidP="00122DB9">
      <w:pPr>
        <w:shd w:val="clear" w:color="auto" w:fill="FFFFFF"/>
        <w:spacing w:line="276" w:lineRule="auto"/>
        <w:jc w:val="center"/>
        <w:rPr>
          <w:rFonts w:ascii="Arial" w:hAnsi="Arial" w:cs="Arial"/>
          <w:bCs/>
          <w:i/>
        </w:rPr>
      </w:pPr>
      <w:r w:rsidRPr="00252096">
        <w:rPr>
          <w:rFonts w:ascii="Arial" w:hAnsi="Arial" w:cs="Arial"/>
          <w:bCs/>
          <w:i/>
        </w:rPr>
        <w:t xml:space="preserve"> (</w:t>
      </w:r>
      <w:r w:rsidR="00252096" w:rsidRPr="00252096">
        <w:rPr>
          <w:rFonts w:ascii="Arial" w:hAnsi="Arial" w:cs="Arial"/>
          <w:color w:val="000000" w:themeColor="text1"/>
        </w:rPr>
        <w:t xml:space="preserve">Uradni list RS št. </w:t>
      </w:r>
      <w:r w:rsidR="00252096" w:rsidRPr="00252096">
        <w:rPr>
          <w:rFonts w:ascii="Arial" w:hAnsi="Arial" w:cs="Arial"/>
          <w:bCs/>
        </w:rPr>
        <w:t>91/15, 14/18, 121/21, 10/22, 74/22 – odl. US in 100/22 – ZNUZSZS, 28/23 in 88/23 – ZOPNN-F;</w:t>
      </w:r>
      <w:r w:rsidRPr="00252096">
        <w:rPr>
          <w:rFonts w:ascii="Arial" w:hAnsi="Arial" w:cs="Arial"/>
          <w:bCs/>
          <w:i/>
        </w:rPr>
        <w:t>; v nadaljevanju ZJN-3)</w:t>
      </w:r>
    </w:p>
    <w:p w14:paraId="1BC23327" w14:textId="178DF754" w:rsidR="007B5190" w:rsidRPr="003E1EC6" w:rsidRDefault="007B5190" w:rsidP="00122DB9">
      <w:pPr>
        <w:tabs>
          <w:tab w:val="center" w:pos="4536"/>
          <w:tab w:val="right" w:pos="9072"/>
        </w:tabs>
        <w:spacing w:after="0" w:line="360" w:lineRule="auto"/>
        <w:jc w:val="center"/>
        <w:rPr>
          <w:rFonts w:ascii="Arial" w:eastAsia="Calibri" w:hAnsi="Arial" w:cs="Arial"/>
          <w:b/>
          <w:iCs/>
          <w:kern w:val="0"/>
          <w:lang w:eastAsia="x-none"/>
          <w14:ligatures w14:val="none"/>
        </w:rPr>
      </w:pPr>
    </w:p>
    <w:p w14:paraId="758866A0" w14:textId="77777777" w:rsidR="007B5190" w:rsidRPr="003E1EC6" w:rsidRDefault="007B5190" w:rsidP="007B5190">
      <w:pPr>
        <w:tabs>
          <w:tab w:val="center" w:pos="4536"/>
          <w:tab w:val="right" w:pos="9072"/>
        </w:tabs>
        <w:spacing w:after="0" w:line="360" w:lineRule="auto"/>
        <w:rPr>
          <w:rFonts w:ascii="Arial" w:eastAsia="Calibri" w:hAnsi="Arial" w:cs="Arial"/>
          <w:b/>
          <w:iCs/>
          <w:kern w:val="0"/>
          <w:lang w:eastAsia="x-none"/>
          <w14:ligatures w14:val="none"/>
        </w:rPr>
      </w:pPr>
    </w:p>
    <w:p w14:paraId="0CD60EC6" w14:textId="77777777" w:rsidR="007B5190" w:rsidRPr="003E1EC6" w:rsidRDefault="007B5190" w:rsidP="007B5190">
      <w:pPr>
        <w:spacing w:after="0" w:line="360" w:lineRule="auto"/>
        <w:jc w:val="center"/>
        <w:rPr>
          <w:rFonts w:ascii="Arial" w:eastAsia="Calibri" w:hAnsi="Arial" w:cs="Arial"/>
          <w:iCs/>
          <w:kern w:val="0"/>
          <w:lang w:eastAsia="sl-SI"/>
          <w14:ligatures w14:val="none"/>
        </w:rPr>
      </w:pPr>
    </w:p>
    <w:p w14:paraId="6579C17A" w14:textId="77777777" w:rsidR="00122DB9" w:rsidRPr="003E1EC6" w:rsidRDefault="007B5190" w:rsidP="007B5190">
      <w:pPr>
        <w:spacing w:after="0" w:line="360" w:lineRule="auto"/>
        <w:jc w:val="center"/>
        <w:rPr>
          <w:rFonts w:ascii="Arial" w:eastAsia="Calibri" w:hAnsi="Arial" w:cs="Arial"/>
          <w:b/>
          <w:iCs/>
          <w:kern w:val="0"/>
          <w:lang w:eastAsia="sl-SI"/>
          <w14:ligatures w14:val="none"/>
        </w:rPr>
      </w:pPr>
      <w:r w:rsidRPr="003E1EC6">
        <w:rPr>
          <w:rFonts w:ascii="Arial" w:eastAsia="Calibri" w:hAnsi="Arial" w:cs="Arial"/>
          <w:b/>
          <w:iCs/>
          <w:kern w:val="0"/>
          <w:lang w:eastAsia="sl-SI"/>
          <w14:ligatures w14:val="none"/>
        </w:rPr>
        <w:t xml:space="preserve">Sukcesivna dobava sanitetnega  in </w:t>
      </w:r>
    </w:p>
    <w:p w14:paraId="24026092" w14:textId="40FC8D36" w:rsidR="007B5190" w:rsidRPr="003E1EC6" w:rsidRDefault="007B5190" w:rsidP="007B5190">
      <w:pPr>
        <w:spacing w:after="0" w:line="360" w:lineRule="auto"/>
        <w:jc w:val="center"/>
        <w:rPr>
          <w:rFonts w:ascii="Arial" w:eastAsia="Calibri" w:hAnsi="Arial" w:cs="Arial"/>
          <w:b/>
          <w:iCs/>
          <w:kern w:val="0"/>
          <w:lang w:eastAsia="sl-SI"/>
          <w14:ligatures w14:val="none"/>
        </w:rPr>
      </w:pPr>
      <w:r w:rsidRPr="003E1EC6">
        <w:rPr>
          <w:rFonts w:ascii="Arial" w:eastAsia="Calibri" w:hAnsi="Arial" w:cs="Arial"/>
          <w:b/>
          <w:iCs/>
          <w:kern w:val="0"/>
          <w:lang w:eastAsia="sl-SI"/>
          <w14:ligatures w14:val="none"/>
        </w:rPr>
        <w:t>zdravstvenega materiala</w:t>
      </w:r>
      <w:r w:rsidR="00252096">
        <w:rPr>
          <w:rFonts w:ascii="Arial" w:eastAsia="Calibri" w:hAnsi="Arial" w:cs="Arial"/>
          <w:b/>
          <w:iCs/>
          <w:kern w:val="0"/>
          <w:lang w:eastAsia="sl-SI"/>
          <w14:ligatures w14:val="none"/>
        </w:rPr>
        <w:t>, ponovitev javnega razpisa za 6. sklop (zaščitna sredstva)</w:t>
      </w:r>
    </w:p>
    <w:p w14:paraId="0A3F9137" w14:textId="77777777" w:rsidR="007B5190" w:rsidRPr="003E1EC6" w:rsidRDefault="007B5190" w:rsidP="007B5190">
      <w:pPr>
        <w:spacing w:after="0" w:line="360" w:lineRule="auto"/>
        <w:jc w:val="center"/>
        <w:rPr>
          <w:rFonts w:ascii="Arial" w:eastAsia="Calibri" w:hAnsi="Arial" w:cs="Arial"/>
          <w:b/>
          <w:iCs/>
          <w:kern w:val="0"/>
          <w:lang w:eastAsia="sl-SI"/>
          <w14:ligatures w14:val="none"/>
        </w:rPr>
      </w:pPr>
    </w:p>
    <w:p w14:paraId="43B2AC18" w14:textId="77777777" w:rsidR="007B5190" w:rsidRPr="003E1EC6" w:rsidRDefault="007B5190" w:rsidP="007B5190">
      <w:pPr>
        <w:spacing w:after="0" w:line="360" w:lineRule="auto"/>
        <w:jc w:val="center"/>
        <w:rPr>
          <w:rFonts w:ascii="Arial" w:eastAsia="Calibri" w:hAnsi="Arial" w:cs="Arial"/>
          <w:b/>
          <w:iCs/>
          <w:kern w:val="0"/>
          <w:lang w:eastAsia="sl-SI"/>
          <w14:ligatures w14:val="none"/>
        </w:rPr>
      </w:pPr>
    </w:p>
    <w:p w14:paraId="3880E8A4" w14:textId="77777777" w:rsidR="007B5190" w:rsidRPr="003E1EC6" w:rsidRDefault="007B5190" w:rsidP="007B5190">
      <w:pPr>
        <w:spacing w:after="0" w:line="360" w:lineRule="auto"/>
        <w:jc w:val="center"/>
        <w:rPr>
          <w:rFonts w:ascii="Arial" w:eastAsia="Calibri" w:hAnsi="Arial" w:cs="Arial"/>
          <w:b/>
          <w:iCs/>
          <w:kern w:val="0"/>
          <w:lang w:eastAsia="sl-SI"/>
          <w14:ligatures w14:val="none"/>
        </w:rPr>
      </w:pPr>
    </w:p>
    <w:p w14:paraId="44699FD6" w14:textId="77777777" w:rsidR="007B5190" w:rsidRPr="003E1EC6" w:rsidRDefault="007B5190" w:rsidP="007B5190">
      <w:pPr>
        <w:spacing w:after="0" w:line="360" w:lineRule="auto"/>
        <w:jc w:val="center"/>
        <w:rPr>
          <w:rFonts w:ascii="Arial" w:eastAsia="Calibri" w:hAnsi="Arial" w:cs="Arial"/>
          <w:b/>
          <w:iCs/>
          <w:kern w:val="0"/>
          <w:lang w:eastAsia="sl-SI"/>
          <w14:ligatures w14:val="none"/>
        </w:rPr>
      </w:pPr>
    </w:p>
    <w:p w14:paraId="0A397253" w14:textId="77777777" w:rsidR="007B5190" w:rsidRPr="003E1EC6" w:rsidRDefault="007B5190" w:rsidP="007B5190">
      <w:pPr>
        <w:tabs>
          <w:tab w:val="center" w:pos="4536"/>
          <w:tab w:val="right" w:pos="9072"/>
        </w:tabs>
        <w:spacing w:after="0" w:line="360" w:lineRule="auto"/>
        <w:rPr>
          <w:rFonts w:ascii="Arial" w:eastAsia="Calibri" w:hAnsi="Arial" w:cs="Arial"/>
          <w:iCs/>
          <w:kern w:val="0"/>
          <w:lang w:eastAsia="x-none"/>
          <w14:ligatures w14:val="none"/>
        </w:rPr>
      </w:pPr>
      <w:r w:rsidRPr="003E1EC6">
        <w:rPr>
          <w:rFonts w:ascii="Arial" w:eastAsia="Calibri" w:hAnsi="Arial" w:cs="Arial"/>
          <w:iCs/>
          <w:kern w:val="0"/>
          <w:lang w:eastAsia="x-none"/>
          <w14:ligatures w14:val="none"/>
        </w:rPr>
        <w:t xml:space="preserve">                </w:t>
      </w:r>
    </w:p>
    <w:p w14:paraId="7A61DC5F" w14:textId="5DDDFFE0" w:rsidR="007B5190" w:rsidRPr="003E1EC6" w:rsidRDefault="00252096" w:rsidP="00122DB9">
      <w:pPr>
        <w:tabs>
          <w:tab w:val="center" w:pos="4536"/>
          <w:tab w:val="right" w:pos="9072"/>
        </w:tabs>
        <w:spacing w:after="0" w:line="360" w:lineRule="auto"/>
        <w:jc w:val="center"/>
        <w:rPr>
          <w:rFonts w:ascii="Arial" w:eastAsia="Calibri" w:hAnsi="Arial" w:cs="Arial"/>
          <w:iCs/>
          <w:kern w:val="0"/>
          <w:lang w:eastAsia="x-none"/>
          <w14:ligatures w14:val="none"/>
        </w:rPr>
      </w:pPr>
      <w:r>
        <w:rPr>
          <w:rFonts w:ascii="Arial" w:eastAsia="Calibri" w:hAnsi="Arial" w:cs="Arial"/>
          <w:iCs/>
          <w:kern w:val="0"/>
          <w:lang w:eastAsia="x-none"/>
          <w14:ligatures w14:val="none"/>
        </w:rPr>
        <w:t>Maj 2024</w:t>
      </w:r>
      <w:r w:rsidR="007B5190" w:rsidRPr="003E1EC6">
        <w:rPr>
          <w:rFonts w:ascii="Arial" w:eastAsia="Calibri" w:hAnsi="Arial" w:cs="Arial"/>
          <w:iCs/>
          <w:kern w:val="0"/>
          <w:lang w:eastAsia="x-none"/>
          <w14:ligatures w14:val="none"/>
        </w:rPr>
        <w:br w:type="page"/>
      </w:r>
    </w:p>
    <w:p w14:paraId="3A797826" w14:textId="21B6CC5F" w:rsidR="007B5190" w:rsidRPr="003E1EC6" w:rsidRDefault="007B5190" w:rsidP="007B5190">
      <w:pPr>
        <w:spacing w:after="0" w:line="276" w:lineRule="auto"/>
        <w:jc w:val="both"/>
        <w:rPr>
          <w:rFonts w:ascii="Arial" w:eastAsia="Calibri" w:hAnsi="Arial" w:cs="Arial"/>
          <w:kern w:val="0"/>
          <w:lang w:eastAsia="sl-SI"/>
          <w14:ligatures w14:val="none"/>
        </w:rPr>
      </w:pPr>
      <w:bookmarkStart w:id="0" w:name="_Toc316384928"/>
      <w:bookmarkStart w:id="1" w:name="_Toc394661861"/>
    </w:p>
    <w:p w14:paraId="7CCB0C95" w14:textId="14AEB98D" w:rsidR="00122DB9" w:rsidRPr="003E1EC6" w:rsidRDefault="00122DB9" w:rsidP="007B5190">
      <w:pPr>
        <w:spacing w:after="0" w:line="276" w:lineRule="auto"/>
        <w:jc w:val="both"/>
        <w:rPr>
          <w:rFonts w:ascii="Arial" w:eastAsia="Calibri" w:hAnsi="Arial" w:cs="Arial"/>
          <w:kern w:val="0"/>
          <w:lang w:eastAsia="sl-SI"/>
          <w14:ligatures w14:val="none"/>
        </w:rPr>
      </w:pPr>
    </w:p>
    <w:p w14:paraId="0E110ECC" w14:textId="035A7583" w:rsidR="00122DB9" w:rsidRPr="003E1EC6" w:rsidRDefault="00122DB9" w:rsidP="007B5190">
      <w:pPr>
        <w:spacing w:after="0" w:line="276" w:lineRule="auto"/>
        <w:jc w:val="both"/>
        <w:rPr>
          <w:rFonts w:ascii="Arial" w:eastAsia="Calibri" w:hAnsi="Arial" w:cs="Arial"/>
          <w:kern w:val="0"/>
          <w:lang w:eastAsia="sl-SI"/>
          <w14:ligatures w14:val="none"/>
        </w:rPr>
      </w:pPr>
    </w:p>
    <w:p w14:paraId="405ADDC9" w14:textId="77777777" w:rsidR="00122DB9" w:rsidRPr="003E1EC6" w:rsidRDefault="00122DB9" w:rsidP="007B5190">
      <w:pPr>
        <w:spacing w:after="0" w:line="276" w:lineRule="auto"/>
        <w:jc w:val="both"/>
        <w:rPr>
          <w:rFonts w:ascii="Arial" w:eastAsia="Calibri" w:hAnsi="Arial" w:cs="Arial"/>
          <w:kern w:val="0"/>
          <w:lang w:eastAsia="sl-SI"/>
          <w14:ligatures w14:val="none"/>
        </w:rPr>
      </w:pPr>
    </w:p>
    <w:p w14:paraId="7B9F71FB" w14:textId="2EE491E3" w:rsidR="00122DB9" w:rsidRPr="003E1EC6" w:rsidRDefault="00122DB9" w:rsidP="007B5190">
      <w:pPr>
        <w:spacing w:after="0" w:line="276" w:lineRule="auto"/>
        <w:jc w:val="both"/>
        <w:rPr>
          <w:rFonts w:ascii="Arial" w:eastAsia="Calibri" w:hAnsi="Arial" w:cs="Arial"/>
          <w:kern w:val="0"/>
          <w:lang w:eastAsia="sl-SI"/>
          <w14:ligatures w14:val="none"/>
        </w:rPr>
      </w:pPr>
    </w:p>
    <w:p w14:paraId="11BD73EE" w14:textId="2C15295C" w:rsidR="00122DB9" w:rsidRPr="003E1EC6" w:rsidRDefault="00122DB9" w:rsidP="007B5190">
      <w:pPr>
        <w:spacing w:after="0" w:line="276" w:lineRule="auto"/>
        <w:jc w:val="both"/>
        <w:rPr>
          <w:rFonts w:ascii="Arial" w:eastAsia="Calibri" w:hAnsi="Arial" w:cs="Arial"/>
          <w:kern w:val="0"/>
          <w:lang w:eastAsia="sl-SI"/>
          <w14:ligatures w14:val="none"/>
        </w:rPr>
      </w:pPr>
    </w:p>
    <w:p w14:paraId="42E0753B" w14:textId="37FE24DC" w:rsidR="00122DB9" w:rsidRPr="003E1EC6" w:rsidRDefault="00122DB9" w:rsidP="007B5190">
      <w:pPr>
        <w:spacing w:after="0" w:line="276" w:lineRule="auto"/>
        <w:jc w:val="both"/>
        <w:rPr>
          <w:rFonts w:ascii="Arial" w:eastAsia="Calibri" w:hAnsi="Arial" w:cs="Arial"/>
          <w:kern w:val="0"/>
          <w:lang w:eastAsia="sl-SI"/>
          <w14:ligatures w14:val="none"/>
        </w:rPr>
      </w:pPr>
    </w:p>
    <w:p w14:paraId="2BD8F041" w14:textId="3C85A968" w:rsidR="00122DB9" w:rsidRPr="003E1EC6" w:rsidRDefault="00122DB9" w:rsidP="007B5190">
      <w:pPr>
        <w:spacing w:after="0" w:line="276" w:lineRule="auto"/>
        <w:jc w:val="both"/>
        <w:rPr>
          <w:rFonts w:ascii="Arial" w:eastAsia="Calibri" w:hAnsi="Arial" w:cs="Arial"/>
          <w:kern w:val="0"/>
          <w:lang w:eastAsia="sl-SI"/>
          <w14:ligatures w14:val="none"/>
        </w:rPr>
      </w:pPr>
    </w:p>
    <w:p w14:paraId="6EC0D2AB" w14:textId="765EECCB" w:rsidR="00122DB9" w:rsidRPr="003E1EC6" w:rsidRDefault="00122DB9" w:rsidP="007B5190">
      <w:pPr>
        <w:spacing w:after="0" w:line="276" w:lineRule="auto"/>
        <w:jc w:val="both"/>
        <w:rPr>
          <w:rFonts w:ascii="Arial" w:eastAsia="Calibri" w:hAnsi="Arial" w:cs="Arial"/>
          <w:kern w:val="0"/>
          <w:lang w:eastAsia="sl-SI"/>
          <w14:ligatures w14:val="none"/>
        </w:rPr>
      </w:pPr>
    </w:p>
    <w:p w14:paraId="32AF1F8F" w14:textId="77777777" w:rsidR="00122DB9" w:rsidRPr="003E1EC6" w:rsidRDefault="00122DB9" w:rsidP="007B5190">
      <w:pPr>
        <w:spacing w:after="0" w:line="276" w:lineRule="auto"/>
        <w:jc w:val="both"/>
        <w:rPr>
          <w:rFonts w:ascii="Arial" w:eastAsia="Calibri" w:hAnsi="Arial" w:cs="Arial"/>
          <w:kern w:val="0"/>
          <w:lang w:eastAsia="sl-SI"/>
          <w14:ligatures w14:val="none"/>
        </w:rPr>
      </w:pPr>
    </w:p>
    <w:tbl>
      <w:tblPr>
        <w:tblW w:w="891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261"/>
        <w:gridCol w:w="731"/>
        <w:gridCol w:w="731"/>
        <w:gridCol w:w="5187"/>
      </w:tblGrid>
      <w:tr w:rsidR="007B5190" w:rsidRPr="003E1EC6" w14:paraId="377F8409" w14:textId="77777777" w:rsidTr="007B5190">
        <w:trPr>
          <w:cantSplit/>
          <w:trHeight w:val="510"/>
        </w:trPr>
        <w:tc>
          <w:tcPr>
            <w:tcW w:w="226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61032ECE" w14:textId="77777777" w:rsidR="007B5190" w:rsidRPr="003E1EC6" w:rsidRDefault="007B5190" w:rsidP="007B5190">
            <w:pPr>
              <w:spacing w:after="0" w:line="276" w:lineRule="auto"/>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Predmet naročila:</w:t>
            </w:r>
          </w:p>
        </w:tc>
        <w:tc>
          <w:tcPr>
            <w:tcW w:w="6649" w:type="dxa"/>
            <w:gridSpan w:val="3"/>
            <w:tcBorders>
              <w:top w:val="single" w:sz="2" w:space="0" w:color="auto"/>
              <w:left w:val="single" w:sz="2" w:space="0" w:color="auto"/>
              <w:bottom w:val="nil"/>
              <w:right w:val="single" w:sz="2" w:space="0" w:color="auto"/>
            </w:tcBorders>
            <w:shd w:val="clear" w:color="auto" w:fill="F2F2F2"/>
            <w:vAlign w:val="center"/>
          </w:tcPr>
          <w:p w14:paraId="52B2FC22" w14:textId="358113A9" w:rsidR="007B5190" w:rsidRPr="003E1EC6" w:rsidRDefault="007B5190" w:rsidP="007B5190">
            <w:pPr>
              <w:spacing w:after="0" w:line="276" w:lineRule="auto"/>
              <w:rPr>
                <w:rFonts w:ascii="Arial" w:eastAsia="Calibri" w:hAnsi="Arial" w:cs="Arial"/>
                <w:iCs/>
                <w:kern w:val="0"/>
                <w:lang w:eastAsia="sl-SI"/>
                <w14:ligatures w14:val="none"/>
              </w:rPr>
            </w:pPr>
            <w:r w:rsidRPr="003E1EC6">
              <w:rPr>
                <w:rFonts w:ascii="Arial" w:eastAsia="Times New Roman" w:hAnsi="Arial" w:cs="Arial"/>
                <w:iCs/>
                <w:kern w:val="32"/>
                <w:lang w:eastAsia="x-none"/>
                <w14:ligatures w14:val="none"/>
              </w:rPr>
              <w:t>Sukcesivna dobava sanitetnega  in zdravstvenega materiala</w:t>
            </w:r>
            <w:r w:rsidR="00E05F09">
              <w:rPr>
                <w:rFonts w:ascii="Arial" w:eastAsia="Times New Roman" w:hAnsi="Arial" w:cs="Arial"/>
                <w:iCs/>
                <w:kern w:val="32"/>
                <w:lang w:eastAsia="x-none"/>
                <w14:ligatures w14:val="none"/>
              </w:rPr>
              <w:t xml:space="preserve"> – ponovitev javnega razpisa za 6. sklop</w:t>
            </w:r>
          </w:p>
        </w:tc>
      </w:tr>
      <w:tr w:rsidR="007B5190" w:rsidRPr="003E1EC6" w14:paraId="36D1AA7C" w14:textId="77777777" w:rsidTr="002C37B9">
        <w:trPr>
          <w:cantSplit/>
          <w:trHeight w:val="510"/>
        </w:trPr>
        <w:tc>
          <w:tcPr>
            <w:tcW w:w="2261" w:type="dxa"/>
            <w:tcBorders>
              <w:top w:val="single" w:sz="2" w:space="0" w:color="auto"/>
              <w:left w:val="single" w:sz="2" w:space="0" w:color="auto"/>
              <w:bottom w:val="single" w:sz="2" w:space="0" w:color="auto"/>
              <w:right w:val="single" w:sz="2" w:space="0" w:color="auto"/>
            </w:tcBorders>
            <w:shd w:val="clear" w:color="auto" w:fill="F2F2F2"/>
            <w:vAlign w:val="center"/>
          </w:tcPr>
          <w:p w14:paraId="31F92563" w14:textId="77777777" w:rsidR="007B5190" w:rsidRPr="003E1EC6" w:rsidRDefault="007B5190" w:rsidP="007B5190">
            <w:pPr>
              <w:spacing w:after="0" w:line="276" w:lineRule="auto"/>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Trajanje:</w:t>
            </w:r>
          </w:p>
        </w:tc>
        <w:tc>
          <w:tcPr>
            <w:tcW w:w="6649" w:type="dxa"/>
            <w:gridSpan w:val="3"/>
            <w:tcBorders>
              <w:top w:val="single" w:sz="2" w:space="0" w:color="auto"/>
              <w:left w:val="single" w:sz="2" w:space="0" w:color="auto"/>
              <w:bottom w:val="nil"/>
              <w:right w:val="single" w:sz="2" w:space="0" w:color="auto"/>
            </w:tcBorders>
            <w:shd w:val="clear" w:color="auto" w:fill="F2F2F2"/>
            <w:vAlign w:val="center"/>
          </w:tcPr>
          <w:p w14:paraId="55E46A5F" w14:textId="54B93227" w:rsidR="007B5190" w:rsidRPr="003E1EC6" w:rsidRDefault="00E05F09" w:rsidP="007B5190">
            <w:pPr>
              <w:spacing w:after="0" w:line="276" w:lineRule="auto"/>
              <w:rPr>
                <w:rFonts w:ascii="Arial" w:eastAsia="Calibri" w:hAnsi="Arial" w:cs="Arial"/>
                <w:iCs/>
                <w:kern w:val="0"/>
                <w:lang w:eastAsia="sl-SI"/>
                <w14:ligatures w14:val="none"/>
              </w:rPr>
            </w:pPr>
            <w:r>
              <w:rPr>
                <w:rFonts w:ascii="Arial" w:eastAsia="Calibri" w:hAnsi="Arial" w:cs="Arial"/>
                <w:iCs/>
                <w:kern w:val="0"/>
                <w:lang w:eastAsia="sl-SI"/>
                <w14:ligatures w14:val="none"/>
              </w:rPr>
              <w:t>36</w:t>
            </w:r>
            <w:r w:rsidR="007B5190" w:rsidRPr="003E1EC6">
              <w:rPr>
                <w:rFonts w:ascii="Arial" w:eastAsia="Calibri" w:hAnsi="Arial" w:cs="Arial"/>
                <w:iCs/>
                <w:kern w:val="0"/>
                <w:lang w:eastAsia="sl-SI"/>
                <w14:ligatures w14:val="none"/>
              </w:rPr>
              <w:t xml:space="preserve"> mesecev</w:t>
            </w:r>
          </w:p>
        </w:tc>
      </w:tr>
      <w:tr w:rsidR="007B5190" w:rsidRPr="003E1EC6" w14:paraId="0F9D566E" w14:textId="77777777" w:rsidTr="002C37B9">
        <w:trPr>
          <w:cantSplit/>
          <w:trHeight w:val="433"/>
        </w:trPr>
        <w:tc>
          <w:tcPr>
            <w:tcW w:w="226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24862713" w14:textId="77777777" w:rsidR="007B5190" w:rsidRPr="003E1EC6" w:rsidRDefault="007B5190" w:rsidP="007B5190">
            <w:pPr>
              <w:spacing w:after="0" w:line="276" w:lineRule="auto"/>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Oznaka naročila:</w:t>
            </w:r>
          </w:p>
        </w:tc>
        <w:tc>
          <w:tcPr>
            <w:tcW w:w="6649" w:type="dxa"/>
            <w:gridSpan w:val="3"/>
            <w:tcBorders>
              <w:top w:val="single" w:sz="2" w:space="0" w:color="auto"/>
              <w:left w:val="single" w:sz="2" w:space="0" w:color="auto"/>
              <w:bottom w:val="nil"/>
              <w:right w:val="single" w:sz="2" w:space="0" w:color="auto"/>
            </w:tcBorders>
            <w:shd w:val="clear" w:color="auto" w:fill="F2F2F2"/>
            <w:vAlign w:val="center"/>
            <w:hideMark/>
          </w:tcPr>
          <w:p w14:paraId="4995B714" w14:textId="458DBD44" w:rsidR="007B5190" w:rsidRPr="003E1EC6" w:rsidRDefault="007B5190" w:rsidP="007B5190">
            <w:pPr>
              <w:spacing w:after="0" w:line="276" w:lineRule="auto"/>
              <w:rPr>
                <w:rFonts w:ascii="Arial" w:eastAsia="Calibri" w:hAnsi="Arial" w:cs="Arial"/>
                <w:iCs/>
                <w:kern w:val="0"/>
                <w:lang w:eastAsia="sl-SI"/>
                <w14:ligatures w14:val="none"/>
              </w:rPr>
            </w:pPr>
          </w:p>
        </w:tc>
      </w:tr>
      <w:tr w:rsidR="007B5190" w:rsidRPr="003E1EC6" w14:paraId="43E73099" w14:textId="77777777" w:rsidTr="002C37B9">
        <w:trPr>
          <w:cantSplit/>
          <w:trHeight w:val="320"/>
        </w:trPr>
        <w:tc>
          <w:tcPr>
            <w:tcW w:w="226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22097D79" w14:textId="77777777" w:rsidR="007B5190" w:rsidRPr="003E1EC6" w:rsidRDefault="007B5190" w:rsidP="007B5190">
            <w:pPr>
              <w:spacing w:after="0" w:line="276" w:lineRule="auto"/>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Rok za postavitev vprašanj</w:t>
            </w:r>
          </w:p>
        </w:tc>
        <w:tc>
          <w:tcPr>
            <w:tcW w:w="73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611F57AF" w14:textId="77777777" w:rsidR="007B5190" w:rsidRPr="003E1EC6" w:rsidRDefault="007B5190" w:rsidP="007B5190">
            <w:pPr>
              <w:spacing w:after="0" w:line="276" w:lineRule="auto"/>
              <w:jc w:val="right"/>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rok</w:t>
            </w:r>
          </w:p>
        </w:tc>
        <w:tc>
          <w:tcPr>
            <w:tcW w:w="731" w:type="dxa"/>
            <w:tcBorders>
              <w:top w:val="single" w:sz="2" w:space="0" w:color="auto"/>
              <w:left w:val="single" w:sz="2" w:space="0" w:color="auto"/>
              <w:bottom w:val="nil"/>
              <w:right w:val="nil"/>
            </w:tcBorders>
            <w:shd w:val="clear" w:color="auto" w:fill="F2F2F2"/>
            <w:vAlign w:val="center"/>
          </w:tcPr>
          <w:p w14:paraId="0A73AE6B" w14:textId="77777777" w:rsidR="007B5190" w:rsidRPr="003E1EC6" w:rsidRDefault="007B5190" w:rsidP="007B5190">
            <w:pPr>
              <w:spacing w:after="0" w:line="276" w:lineRule="auto"/>
              <w:rPr>
                <w:rFonts w:ascii="Arial" w:eastAsia="Calibri" w:hAnsi="Arial" w:cs="Arial"/>
                <w:iCs/>
                <w:kern w:val="0"/>
                <w:lang w:eastAsia="sl-SI"/>
                <w14:ligatures w14:val="none"/>
              </w:rPr>
            </w:pPr>
          </w:p>
          <w:p w14:paraId="12F6EA2F" w14:textId="77777777" w:rsidR="007B5190" w:rsidRPr="003E1EC6" w:rsidRDefault="007B5190" w:rsidP="007B5190">
            <w:pPr>
              <w:spacing w:after="0" w:line="276" w:lineRule="auto"/>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dan:</w:t>
            </w:r>
          </w:p>
          <w:p w14:paraId="2582C01A" w14:textId="77777777" w:rsidR="007B5190" w:rsidRPr="003E1EC6" w:rsidRDefault="007B5190" w:rsidP="007B5190">
            <w:pPr>
              <w:spacing w:after="0" w:line="276" w:lineRule="auto"/>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ura:</w:t>
            </w:r>
          </w:p>
        </w:tc>
        <w:tc>
          <w:tcPr>
            <w:tcW w:w="5187" w:type="dxa"/>
            <w:tcBorders>
              <w:top w:val="single" w:sz="2" w:space="0" w:color="auto"/>
              <w:left w:val="nil"/>
              <w:bottom w:val="nil"/>
              <w:right w:val="single" w:sz="2" w:space="0" w:color="auto"/>
            </w:tcBorders>
            <w:shd w:val="clear" w:color="auto" w:fill="F2F2F2"/>
            <w:vAlign w:val="center"/>
            <w:hideMark/>
          </w:tcPr>
          <w:p w14:paraId="241073AC" w14:textId="77777777" w:rsidR="007B5190" w:rsidRPr="003E1EC6" w:rsidRDefault="007B5190" w:rsidP="007B5190">
            <w:pPr>
              <w:spacing w:after="0" w:line="240" w:lineRule="auto"/>
              <w:rPr>
                <w:rFonts w:ascii="Arial" w:eastAsia="Calibri" w:hAnsi="Arial" w:cs="Arial"/>
                <w:iCs/>
                <w:kern w:val="0"/>
                <w:lang w:eastAsia="sl-SI"/>
                <w14:ligatures w14:val="none"/>
              </w:rPr>
            </w:pPr>
          </w:p>
          <w:p w14:paraId="2632593D" w14:textId="752B31A1" w:rsidR="007B5190" w:rsidRPr="003E1EC6" w:rsidRDefault="00E05F09" w:rsidP="007B5190">
            <w:pPr>
              <w:spacing w:after="0" w:line="240" w:lineRule="auto"/>
              <w:rPr>
                <w:rFonts w:ascii="Arial" w:eastAsia="Calibri" w:hAnsi="Arial" w:cs="Arial"/>
                <w:iCs/>
                <w:kern w:val="0"/>
                <w:lang w:eastAsia="sl-SI"/>
                <w14:ligatures w14:val="none"/>
              </w:rPr>
            </w:pPr>
            <w:r>
              <w:rPr>
                <w:rFonts w:ascii="Arial" w:eastAsia="Calibri" w:hAnsi="Arial" w:cs="Arial"/>
                <w:iCs/>
                <w:kern w:val="0"/>
                <w:lang w:eastAsia="sl-SI"/>
                <w14:ligatures w14:val="none"/>
              </w:rPr>
              <w:t>11</w:t>
            </w:r>
            <w:r w:rsidR="007B5190" w:rsidRPr="003E1EC6">
              <w:rPr>
                <w:rFonts w:ascii="Arial" w:eastAsia="Calibri" w:hAnsi="Arial" w:cs="Arial"/>
                <w:iCs/>
                <w:kern w:val="0"/>
                <w:lang w:eastAsia="sl-SI"/>
                <w14:ligatures w14:val="none"/>
              </w:rPr>
              <w:t>.</w:t>
            </w:r>
            <w:r>
              <w:rPr>
                <w:rFonts w:ascii="Arial" w:eastAsia="Calibri" w:hAnsi="Arial" w:cs="Arial"/>
                <w:iCs/>
                <w:kern w:val="0"/>
                <w:lang w:eastAsia="sl-SI"/>
                <w14:ligatures w14:val="none"/>
              </w:rPr>
              <w:t>6</w:t>
            </w:r>
            <w:r w:rsidR="007B5190" w:rsidRPr="003E1EC6">
              <w:rPr>
                <w:rFonts w:ascii="Arial" w:eastAsia="Calibri" w:hAnsi="Arial" w:cs="Arial"/>
                <w:iCs/>
                <w:kern w:val="0"/>
                <w:lang w:eastAsia="sl-SI"/>
                <w14:ligatures w14:val="none"/>
              </w:rPr>
              <w:t>.202</w:t>
            </w:r>
            <w:r>
              <w:rPr>
                <w:rFonts w:ascii="Arial" w:eastAsia="Calibri" w:hAnsi="Arial" w:cs="Arial"/>
                <w:iCs/>
                <w:kern w:val="0"/>
                <w:lang w:eastAsia="sl-SI"/>
                <w14:ligatures w14:val="none"/>
              </w:rPr>
              <w:t>4</w:t>
            </w:r>
            <w:r w:rsidR="007B5190" w:rsidRPr="003E1EC6">
              <w:rPr>
                <w:rFonts w:ascii="Arial" w:eastAsia="Calibri" w:hAnsi="Arial" w:cs="Arial"/>
                <w:iCs/>
                <w:kern w:val="0"/>
                <w:lang w:eastAsia="sl-SI"/>
                <w14:ligatures w14:val="none"/>
              </w:rPr>
              <w:t xml:space="preserve"> </w:t>
            </w:r>
          </w:p>
          <w:p w14:paraId="74964522" w14:textId="77777777" w:rsidR="007B5190" w:rsidRPr="003E1EC6" w:rsidRDefault="007B5190" w:rsidP="007B5190">
            <w:pPr>
              <w:spacing w:after="0" w:line="240" w:lineRule="auto"/>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10:00 </w:t>
            </w:r>
          </w:p>
        </w:tc>
      </w:tr>
      <w:tr w:rsidR="007B5190" w:rsidRPr="003E1EC6" w14:paraId="518FA6FB" w14:textId="77777777" w:rsidTr="002C37B9">
        <w:trPr>
          <w:cantSplit/>
          <w:trHeight w:val="320"/>
        </w:trPr>
        <w:tc>
          <w:tcPr>
            <w:tcW w:w="2261"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1740322E" w14:textId="77777777" w:rsidR="007B5190" w:rsidRPr="003E1EC6" w:rsidRDefault="007B5190" w:rsidP="007B5190">
            <w:pPr>
              <w:spacing w:after="0" w:line="276" w:lineRule="auto"/>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Oddaja ponudb:</w:t>
            </w:r>
          </w:p>
        </w:tc>
        <w:tc>
          <w:tcPr>
            <w:tcW w:w="731"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14D1C4F6" w14:textId="77777777" w:rsidR="007B5190" w:rsidRPr="003E1EC6" w:rsidRDefault="007B5190" w:rsidP="007B5190">
            <w:pPr>
              <w:spacing w:after="0" w:line="276" w:lineRule="auto"/>
              <w:jc w:val="right"/>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rok:</w:t>
            </w:r>
          </w:p>
        </w:tc>
        <w:tc>
          <w:tcPr>
            <w:tcW w:w="731" w:type="dxa"/>
            <w:tcBorders>
              <w:top w:val="single" w:sz="2" w:space="0" w:color="auto"/>
              <w:left w:val="single" w:sz="2" w:space="0" w:color="auto"/>
              <w:bottom w:val="nil"/>
              <w:right w:val="nil"/>
            </w:tcBorders>
            <w:shd w:val="clear" w:color="auto" w:fill="F2F2F2"/>
            <w:vAlign w:val="center"/>
          </w:tcPr>
          <w:p w14:paraId="4E7DD853" w14:textId="77777777" w:rsidR="007B5190" w:rsidRPr="003E1EC6" w:rsidRDefault="007B5190" w:rsidP="007B5190">
            <w:pPr>
              <w:spacing w:after="0" w:line="276" w:lineRule="auto"/>
              <w:rPr>
                <w:rFonts w:ascii="Arial" w:eastAsia="Calibri" w:hAnsi="Arial" w:cs="Arial"/>
                <w:iCs/>
                <w:kern w:val="0"/>
                <w:lang w:eastAsia="sl-SI"/>
                <w14:ligatures w14:val="none"/>
              </w:rPr>
            </w:pPr>
          </w:p>
          <w:p w14:paraId="4CE0C284" w14:textId="77777777" w:rsidR="007B5190" w:rsidRPr="003E1EC6" w:rsidRDefault="007B5190" w:rsidP="007B5190">
            <w:pPr>
              <w:spacing w:after="0" w:line="276" w:lineRule="auto"/>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dan:</w:t>
            </w:r>
          </w:p>
        </w:tc>
        <w:tc>
          <w:tcPr>
            <w:tcW w:w="5187" w:type="dxa"/>
            <w:tcBorders>
              <w:top w:val="single" w:sz="2" w:space="0" w:color="auto"/>
              <w:left w:val="nil"/>
              <w:bottom w:val="nil"/>
              <w:right w:val="single" w:sz="2" w:space="0" w:color="auto"/>
            </w:tcBorders>
            <w:shd w:val="clear" w:color="auto" w:fill="F2F2F2"/>
            <w:vAlign w:val="center"/>
          </w:tcPr>
          <w:p w14:paraId="65931E0A" w14:textId="77777777" w:rsidR="007B5190" w:rsidRPr="003E1EC6" w:rsidRDefault="007B5190" w:rsidP="007B5190">
            <w:pPr>
              <w:spacing w:after="0" w:line="276" w:lineRule="auto"/>
              <w:rPr>
                <w:rFonts w:ascii="Arial" w:eastAsia="Calibri" w:hAnsi="Arial" w:cs="Arial"/>
                <w:iCs/>
                <w:kern w:val="0"/>
                <w:lang w:eastAsia="sl-SI"/>
                <w14:ligatures w14:val="none"/>
              </w:rPr>
            </w:pPr>
          </w:p>
          <w:p w14:paraId="57F44889" w14:textId="77EEFC9B" w:rsidR="007B5190" w:rsidRPr="003E1EC6" w:rsidRDefault="00E05F09" w:rsidP="007B5190">
            <w:pPr>
              <w:spacing w:after="0" w:line="276" w:lineRule="auto"/>
              <w:rPr>
                <w:rFonts w:ascii="Arial" w:eastAsia="Calibri" w:hAnsi="Arial" w:cs="Arial"/>
                <w:iCs/>
                <w:kern w:val="0"/>
                <w:lang w:eastAsia="sl-SI"/>
                <w14:ligatures w14:val="none"/>
              </w:rPr>
            </w:pPr>
            <w:r>
              <w:rPr>
                <w:rFonts w:ascii="Arial" w:eastAsia="Times New Roman" w:hAnsi="Arial" w:cs="Arial"/>
                <w:iCs/>
                <w:kern w:val="32"/>
                <w:lang w:eastAsia="x-none"/>
                <w14:ligatures w14:val="none"/>
              </w:rPr>
              <w:t>18</w:t>
            </w:r>
            <w:r w:rsidR="007B5190" w:rsidRPr="003E1EC6">
              <w:rPr>
                <w:rFonts w:ascii="Arial" w:eastAsia="Times New Roman" w:hAnsi="Arial" w:cs="Arial"/>
                <w:iCs/>
                <w:kern w:val="32"/>
                <w:lang w:eastAsia="x-none"/>
                <w14:ligatures w14:val="none"/>
              </w:rPr>
              <w:t>.</w:t>
            </w:r>
            <w:r>
              <w:rPr>
                <w:rFonts w:ascii="Arial" w:eastAsia="Times New Roman" w:hAnsi="Arial" w:cs="Arial"/>
                <w:iCs/>
                <w:kern w:val="32"/>
                <w:lang w:eastAsia="x-none"/>
                <w14:ligatures w14:val="none"/>
              </w:rPr>
              <w:t>6</w:t>
            </w:r>
            <w:r w:rsidR="007B5190" w:rsidRPr="003E1EC6">
              <w:rPr>
                <w:rFonts w:ascii="Arial" w:eastAsia="Times New Roman" w:hAnsi="Arial" w:cs="Arial"/>
                <w:iCs/>
                <w:kern w:val="32"/>
                <w:lang w:eastAsia="x-none"/>
                <w14:ligatures w14:val="none"/>
              </w:rPr>
              <w:t>.2023</w:t>
            </w:r>
            <w:r>
              <w:rPr>
                <w:rFonts w:ascii="Arial" w:eastAsia="Times New Roman" w:hAnsi="Arial" w:cs="Arial"/>
                <w:iCs/>
                <w:kern w:val="32"/>
                <w:lang w:eastAsia="x-none"/>
                <w14:ligatures w14:val="none"/>
              </w:rPr>
              <w:t>4</w:t>
            </w:r>
          </w:p>
        </w:tc>
      </w:tr>
      <w:tr w:rsidR="007B5190" w:rsidRPr="003E1EC6" w14:paraId="48EB5DC0" w14:textId="77777777" w:rsidTr="002C37B9">
        <w:trPr>
          <w:cantSplit/>
          <w:trHeight w:val="329"/>
        </w:trPr>
        <w:tc>
          <w:tcPr>
            <w:tcW w:w="2261" w:type="dxa"/>
            <w:vMerge/>
            <w:tcBorders>
              <w:top w:val="single" w:sz="2" w:space="0" w:color="auto"/>
              <w:left w:val="single" w:sz="2" w:space="0" w:color="auto"/>
              <w:bottom w:val="single" w:sz="2" w:space="0" w:color="auto"/>
              <w:right w:val="single" w:sz="2" w:space="0" w:color="auto"/>
            </w:tcBorders>
            <w:vAlign w:val="center"/>
            <w:hideMark/>
          </w:tcPr>
          <w:p w14:paraId="0F05C4A7" w14:textId="77777777" w:rsidR="007B5190" w:rsidRPr="003E1EC6" w:rsidRDefault="007B5190" w:rsidP="007B5190">
            <w:pPr>
              <w:spacing w:after="0" w:line="240" w:lineRule="auto"/>
              <w:rPr>
                <w:rFonts w:ascii="Arial" w:eastAsia="Times New Roman" w:hAnsi="Arial" w:cs="Arial"/>
                <w:iCs/>
                <w:kern w:val="0"/>
                <w:lang w:eastAsia="sl-SI"/>
                <w14:ligatures w14:val="none"/>
              </w:rPr>
            </w:pPr>
          </w:p>
        </w:tc>
        <w:tc>
          <w:tcPr>
            <w:tcW w:w="731" w:type="dxa"/>
            <w:vMerge/>
            <w:tcBorders>
              <w:top w:val="single" w:sz="2" w:space="0" w:color="auto"/>
              <w:left w:val="single" w:sz="2" w:space="0" w:color="auto"/>
              <w:bottom w:val="single" w:sz="2" w:space="0" w:color="auto"/>
              <w:right w:val="single" w:sz="2" w:space="0" w:color="auto"/>
            </w:tcBorders>
            <w:vAlign w:val="center"/>
            <w:hideMark/>
          </w:tcPr>
          <w:p w14:paraId="6B55E97F" w14:textId="77777777" w:rsidR="007B5190" w:rsidRPr="003E1EC6" w:rsidRDefault="007B5190" w:rsidP="007B5190">
            <w:pPr>
              <w:spacing w:after="0" w:line="240" w:lineRule="auto"/>
              <w:rPr>
                <w:rFonts w:ascii="Arial" w:eastAsia="Times New Roman" w:hAnsi="Arial" w:cs="Arial"/>
                <w:iCs/>
                <w:kern w:val="0"/>
                <w:lang w:eastAsia="sl-SI"/>
                <w14:ligatures w14:val="none"/>
              </w:rPr>
            </w:pPr>
          </w:p>
        </w:tc>
        <w:tc>
          <w:tcPr>
            <w:tcW w:w="731" w:type="dxa"/>
            <w:tcBorders>
              <w:top w:val="nil"/>
              <w:left w:val="single" w:sz="2" w:space="0" w:color="auto"/>
              <w:bottom w:val="nil"/>
              <w:right w:val="nil"/>
            </w:tcBorders>
            <w:shd w:val="clear" w:color="auto" w:fill="F2F2F2"/>
            <w:vAlign w:val="center"/>
            <w:hideMark/>
          </w:tcPr>
          <w:p w14:paraId="59EB9B21" w14:textId="77777777" w:rsidR="007B5190" w:rsidRPr="003E1EC6" w:rsidRDefault="007B5190" w:rsidP="007B5190">
            <w:pPr>
              <w:spacing w:after="0" w:line="276" w:lineRule="auto"/>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ura:</w:t>
            </w:r>
          </w:p>
        </w:tc>
        <w:tc>
          <w:tcPr>
            <w:tcW w:w="5187" w:type="dxa"/>
            <w:tcBorders>
              <w:top w:val="nil"/>
              <w:left w:val="nil"/>
              <w:bottom w:val="nil"/>
              <w:right w:val="single" w:sz="2" w:space="0" w:color="auto"/>
            </w:tcBorders>
            <w:shd w:val="clear" w:color="auto" w:fill="F2F2F2"/>
            <w:vAlign w:val="center"/>
            <w:hideMark/>
          </w:tcPr>
          <w:p w14:paraId="3EAB33B4" w14:textId="77777777" w:rsidR="007B5190" w:rsidRPr="003E1EC6" w:rsidRDefault="007B5190" w:rsidP="007B5190">
            <w:pPr>
              <w:spacing w:after="0" w:line="276" w:lineRule="auto"/>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10:00</w:t>
            </w:r>
          </w:p>
        </w:tc>
      </w:tr>
      <w:tr w:rsidR="007B5190" w:rsidRPr="003E1EC6" w14:paraId="4E7A6880" w14:textId="77777777" w:rsidTr="002C37B9">
        <w:trPr>
          <w:cantSplit/>
          <w:trHeight w:val="320"/>
        </w:trPr>
        <w:tc>
          <w:tcPr>
            <w:tcW w:w="2261"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08787508" w14:textId="77777777" w:rsidR="007B5190" w:rsidRPr="003E1EC6" w:rsidRDefault="007B5190" w:rsidP="007B5190">
            <w:pPr>
              <w:spacing w:after="0" w:line="276" w:lineRule="auto"/>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Javno odpiranje ponudb:</w:t>
            </w:r>
          </w:p>
        </w:tc>
        <w:tc>
          <w:tcPr>
            <w:tcW w:w="731" w:type="dxa"/>
            <w:vMerge w:val="restart"/>
            <w:tcBorders>
              <w:top w:val="single" w:sz="2" w:space="0" w:color="auto"/>
              <w:left w:val="single" w:sz="2" w:space="0" w:color="auto"/>
              <w:bottom w:val="nil"/>
              <w:right w:val="single" w:sz="2" w:space="0" w:color="auto"/>
            </w:tcBorders>
            <w:shd w:val="clear" w:color="auto" w:fill="F2F2F2"/>
            <w:vAlign w:val="center"/>
            <w:hideMark/>
          </w:tcPr>
          <w:p w14:paraId="102E6510" w14:textId="77777777" w:rsidR="007B5190" w:rsidRPr="003E1EC6" w:rsidRDefault="007B5190" w:rsidP="007B5190">
            <w:pPr>
              <w:spacing w:after="0" w:line="276" w:lineRule="auto"/>
              <w:jc w:val="right"/>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čas:</w:t>
            </w:r>
          </w:p>
        </w:tc>
        <w:tc>
          <w:tcPr>
            <w:tcW w:w="731" w:type="dxa"/>
            <w:tcBorders>
              <w:top w:val="single" w:sz="2" w:space="0" w:color="auto"/>
              <w:left w:val="single" w:sz="2" w:space="0" w:color="auto"/>
              <w:bottom w:val="nil"/>
              <w:right w:val="nil"/>
            </w:tcBorders>
            <w:shd w:val="clear" w:color="auto" w:fill="F2F2F2"/>
            <w:vAlign w:val="center"/>
          </w:tcPr>
          <w:p w14:paraId="5EE7D048" w14:textId="77777777" w:rsidR="007B5190" w:rsidRPr="003E1EC6" w:rsidRDefault="007B5190" w:rsidP="007B5190">
            <w:pPr>
              <w:spacing w:after="0" w:line="276" w:lineRule="auto"/>
              <w:rPr>
                <w:rFonts w:ascii="Arial" w:eastAsia="Calibri" w:hAnsi="Arial" w:cs="Arial"/>
                <w:iCs/>
                <w:kern w:val="0"/>
                <w:lang w:eastAsia="sl-SI"/>
                <w14:ligatures w14:val="none"/>
              </w:rPr>
            </w:pPr>
          </w:p>
          <w:p w14:paraId="7E2E4035" w14:textId="77777777" w:rsidR="007B5190" w:rsidRPr="003E1EC6" w:rsidRDefault="007B5190" w:rsidP="007B5190">
            <w:pPr>
              <w:spacing w:after="0" w:line="276" w:lineRule="auto"/>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dan:</w:t>
            </w:r>
          </w:p>
        </w:tc>
        <w:tc>
          <w:tcPr>
            <w:tcW w:w="5187" w:type="dxa"/>
            <w:tcBorders>
              <w:top w:val="single" w:sz="2" w:space="0" w:color="auto"/>
              <w:left w:val="nil"/>
              <w:bottom w:val="nil"/>
              <w:right w:val="single" w:sz="2" w:space="0" w:color="auto"/>
            </w:tcBorders>
            <w:shd w:val="clear" w:color="auto" w:fill="F2F2F2"/>
            <w:vAlign w:val="center"/>
          </w:tcPr>
          <w:p w14:paraId="4F621A3A" w14:textId="77777777" w:rsidR="007B5190" w:rsidRPr="003E1EC6" w:rsidRDefault="007B5190" w:rsidP="007B5190">
            <w:pPr>
              <w:spacing w:after="0" w:line="276" w:lineRule="auto"/>
              <w:rPr>
                <w:rFonts w:ascii="Arial" w:eastAsia="Calibri" w:hAnsi="Arial" w:cs="Arial"/>
                <w:iCs/>
                <w:kern w:val="0"/>
                <w:lang w:eastAsia="sl-SI"/>
                <w14:ligatures w14:val="none"/>
              </w:rPr>
            </w:pPr>
          </w:p>
          <w:p w14:paraId="01950F59" w14:textId="5C64B735" w:rsidR="007B5190" w:rsidRPr="003E1EC6" w:rsidRDefault="00E05F09" w:rsidP="007B5190">
            <w:pPr>
              <w:spacing w:after="0" w:line="276" w:lineRule="auto"/>
              <w:rPr>
                <w:rFonts w:ascii="Arial" w:eastAsia="Calibri" w:hAnsi="Arial" w:cs="Arial"/>
                <w:iCs/>
                <w:kern w:val="0"/>
                <w:lang w:eastAsia="sl-SI"/>
                <w14:ligatures w14:val="none"/>
              </w:rPr>
            </w:pPr>
            <w:r>
              <w:rPr>
                <w:rFonts w:ascii="Arial" w:eastAsia="Times New Roman" w:hAnsi="Arial" w:cs="Arial"/>
                <w:iCs/>
                <w:kern w:val="32"/>
                <w:lang w:eastAsia="x-none"/>
                <w14:ligatures w14:val="none"/>
              </w:rPr>
              <w:t>18</w:t>
            </w:r>
            <w:r w:rsidR="007B5190" w:rsidRPr="003E1EC6">
              <w:rPr>
                <w:rFonts w:ascii="Arial" w:eastAsia="Times New Roman" w:hAnsi="Arial" w:cs="Arial"/>
                <w:iCs/>
                <w:kern w:val="32"/>
                <w:lang w:eastAsia="x-none"/>
                <w14:ligatures w14:val="none"/>
              </w:rPr>
              <w:t>.</w:t>
            </w:r>
            <w:r>
              <w:rPr>
                <w:rFonts w:ascii="Arial" w:eastAsia="Times New Roman" w:hAnsi="Arial" w:cs="Arial"/>
                <w:iCs/>
                <w:kern w:val="32"/>
                <w:lang w:eastAsia="x-none"/>
                <w14:ligatures w14:val="none"/>
              </w:rPr>
              <w:t>6</w:t>
            </w:r>
            <w:r w:rsidR="007B5190" w:rsidRPr="003E1EC6">
              <w:rPr>
                <w:rFonts w:ascii="Arial" w:eastAsia="Times New Roman" w:hAnsi="Arial" w:cs="Arial"/>
                <w:iCs/>
                <w:kern w:val="32"/>
                <w:lang w:eastAsia="x-none"/>
                <w14:ligatures w14:val="none"/>
              </w:rPr>
              <w:t>.202</w:t>
            </w:r>
            <w:r>
              <w:rPr>
                <w:rFonts w:ascii="Arial" w:eastAsia="Times New Roman" w:hAnsi="Arial" w:cs="Arial"/>
                <w:iCs/>
                <w:kern w:val="32"/>
                <w:lang w:eastAsia="x-none"/>
                <w14:ligatures w14:val="none"/>
              </w:rPr>
              <w:t>4</w:t>
            </w:r>
            <w:r w:rsidR="007B5190" w:rsidRPr="003E1EC6">
              <w:rPr>
                <w:rFonts w:ascii="Arial" w:eastAsia="Times New Roman" w:hAnsi="Arial" w:cs="Arial"/>
                <w:iCs/>
                <w:kern w:val="32"/>
                <w:lang w:eastAsia="x-none"/>
                <w14:ligatures w14:val="none"/>
              </w:rPr>
              <w:t xml:space="preserve"> </w:t>
            </w:r>
          </w:p>
        </w:tc>
      </w:tr>
      <w:tr w:rsidR="007B5190" w:rsidRPr="003E1EC6" w14:paraId="3076A005" w14:textId="77777777" w:rsidTr="002C37B9">
        <w:trPr>
          <w:cantSplit/>
          <w:trHeight w:val="320"/>
        </w:trPr>
        <w:tc>
          <w:tcPr>
            <w:tcW w:w="2261" w:type="dxa"/>
            <w:vMerge/>
            <w:tcBorders>
              <w:top w:val="single" w:sz="2" w:space="0" w:color="auto"/>
              <w:left w:val="single" w:sz="2" w:space="0" w:color="auto"/>
              <w:bottom w:val="single" w:sz="2" w:space="0" w:color="auto"/>
              <w:right w:val="single" w:sz="2" w:space="0" w:color="auto"/>
            </w:tcBorders>
            <w:vAlign w:val="center"/>
            <w:hideMark/>
          </w:tcPr>
          <w:p w14:paraId="4907E5EB" w14:textId="77777777" w:rsidR="007B5190" w:rsidRPr="003E1EC6" w:rsidRDefault="007B5190" w:rsidP="007B5190">
            <w:pPr>
              <w:spacing w:after="0" w:line="240" w:lineRule="auto"/>
              <w:rPr>
                <w:rFonts w:ascii="Arial" w:eastAsia="Times New Roman" w:hAnsi="Arial" w:cs="Arial"/>
                <w:iCs/>
                <w:kern w:val="0"/>
                <w:lang w:eastAsia="sl-SI"/>
                <w14:ligatures w14:val="none"/>
              </w:rPr>
            </w:pPr>
          </w:p>
        </w:tc>
        <w:tc>
          <w:tcPr>
            <w:tcW w:w="731" w:type="dxa"/>
            <w:vMerge/>
            <w:tcBorders>
              <w:top w:val="single" w:sz="2" w:space="0" w:color="auto"/>
              <w:left w:val="single" w:sz="2" w:space="0" w:color="auto"/>
              <w:bottom w:val="nil"/>
              <w:right w:val="single" w:sz="2" w:space="0" w:color="auto"/>
            </w:tcBorders>
            <w:vAlign w:val="center"/>
            <w:hideMark/>
          </w:tcPr>
          <w:p w14:paraId="4F0C517F" w14:textId="77777777" w:rsidR="007B5190" w:rsidRPr="003E1EC6" w:rsidRDefault="007B5190" w:rsidP="007B5190">
            <w:pPr>
              <w:spacing w:after="0" w:line="240" w:lineRule="auto"/>
              <w:rPr>
                <w:rFonts w:ascii="Arial" w:eastAsia="Times New Roman" w:hAnsi="Arial" w:cs="Arial"/>
                <w:iCs/>
                <w:kern w:val="0"/>
                <w:lang w:eastAsia="sl-SI"/>
                <w14:ligatures w14:val="none"/>
              </w:rPr>
            </w:pPr>
          </w:p>
        </w:tc>
        <w:tc>
          <w:tcPr>
            <w:tcW w:w="731" w:type="dxa"/>
            <w:tcBorders>
              <w:top w:val="nil"/>
              <w:left w:val="single" w:sz="2" w:space="0" w:color="auto"/>
              <w:bottom w:val="nil"/>
              <w:right w:val="nil"/>
            </w:tcBorders>
            <w:shd w:val="clear" w:color="auto" w:fill="F2F2F2"/>
            <w:vAlign w:val="center"/>
            <w:hideMark/>
          </w:tcPr>
          <w:p w14:paraId="269F48E9" w14:textId="77777777" w:rsidR="007B5190" w:rsidRPr="003E1EC6" w:rsidRDefault="007B5190" w:rsidP="007B5190">
            <w:pPr>
              <w:spacing w:after="0" w:line="276" w:lineRule="auto"/>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ura:</w:t>
            </w:r>
          </w:p>
        </w:tc>
        <w:tc>
          <w:tcPr>
            <w:tcW w:w="5187" w:type="dxa"/>
            <w:tcBorders>
              <w:top w:val="nil"/>
              <w:left w:val="nil"/>
              <w:bottom w:val="nil"/>
              <w:right w:val="single" w:sz="2" w:space="0" w:color="auto"/>
            </w:tcBorders>
            <w:shd w:val="clear" w:color="auto" w:fill="F2F2F2"/>
            <w:vAlign w:val="center"/>
            <w:hideMark/>
          </w:tcPr>
          <w:p w14:paraId="47BCC8F8" w14:textId="77777777" w:rsidR="007B5190" w:rsidRPr="003E1EC6" w:rsidRDefault="007B5190" w:rsidP="007B5190">
            <w:pPr>
              <w:spacing w:after="0" w:line="276" w:lineRule="auto"/>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11:00</w:t>
            </w:r>
          </w:p>
        </w:tc>
      </w:tr>
      <w:tr w:rsidR="007B5190" w:rsidRPr="003E1EC6" w14:paraId="5C687F07" w14:textId="77777777" w:rsidTr="002C37B9">
        <w:trPr>
          <w:cantSplit/>
          <w:trHeight w:val="568"/>
        </w:trPr>
        <w:tc>
          <w:tcPr>
            <w:tcW w:w="226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51E5B60F" w14:textId="77777777" w:rsidR="007B5190" w:rsidRPr="003E1EC6" w:rsidRDefault="007B5190" w:rsidP="007B5190">
            <w:pPr>
              <w:spacing w:after="0" w:line="276" w:lineRule="auto"/>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Kontaktna oseba naročnika:</w:t>
            </w:r>
          </w:p>
        </w:tc>
        <w:tc>
          <w:tcPr>
            <w:tcW w:w="6649" w:type="dxa"/>
            <w:gridSpan w:val="3"/>
            <w:tcBorders>
              <w:top w:val="single" w:sz="2" w:space="0" w:color="auto"/>
              <w:left w:val="single" w:sz="2" w:space="0" w:color="auto"/>
              <w:bottom w:val="single" w:sz="2" w:space="0" w:color="auto"/>
              <w:right w:val="single" w:sz="2" w:space="0" w:color="auto"/>
            </w:tcBorders>
            <w:shd w:val="clear" w:color="auto" w:fill="F2F2F2"/>
            <w:vAlign w:val="center"/>
            <w:hideMark/>
          </w:tcPr>
          <w:p w14:paraId="748639E8" w14:textId="158060B0" w:rsidR="007B5190" w:rsidRPr="003E1EC6" w:rsidRDefault="00000000" w:rsidP="007B5190">
            <w:pPr>
              <w:spacing w:after="0" w:line="276" w:lineRule="auto"/>
              <w:rPr>
                <w:rFonts w:ascii="Arial" w:eastAsia="Calibri" w:hAnsi="Arial" w:cs="Arial"/>
                <w:iCs/>
                <w:kern w:val="0"/>
                <w:lang w:eastAsia="sl-SI"/>
                <w14:ligatures w14:val="none"/>
              </w:rPr>
            </w:pPr>
            <w:hyperlink r:id="rId9" w:history="1">
              <w:r w:rsidR="00CD602A" w:rsidRPr="001C090E">
                <w:rPr>
                  <w:rStyle w:val="Hiperpovezava"/>
                  <w:rFonts w:ascii="Arial" w:eastAsia="Times New Roman" w:hAnsi="Arial" w:cs="Arial"/>
                  <w:iCs/>
                  <w:kern w:val="32"/>
                  <w:lang w:eastAsia="x-none"/>
                  <w14:ligatures w14:val="none"/>
                </w:rPr>
                <w:t>meta.orac@ssz-slo.si</w:t>
              </w:r>
            </w:hyperlink>
          </w:p>
        </w:tc>
      </w:tr>
      <w:tr w:rsidR="007B5190" w:rsidRPr="003E1EC6" w14:paraId="16AA13EC" w14:textId="77777777" w:rsidTr="002C37B9">
        <w:trPr>
          <w:cantSplit/>
          <w:trHeight w:val="568"/>
        </w:trPr>
        <w:tc>
          <w:tcPr>
            <w:tcW w:w="226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2FDE123A" w14:textId="77777777" w:rsidR="007B5190" w:rsidRPr="003E1EC6" w:rsidRDefault="007B5190" w:rsidP="007B5190">
            <w:pPr>
              <w:spacing w:after="0" w:line="276" w:lineRule="auto"/>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Veljavnost ponudbe</w:t>
            </w:r>
          </w:p>
        </w:tc>
        <w:tc>
          <w:tcPr>
            <w:tcW w:w="6649" w:type="dxa"/>
            <w:gridSpan w:val="3"/>
            <w:tcBorders>
              <w:top w:val="single" w:sz="2" w:space="0" w:color="auto"/>
              <w:left w:val="single" w:sz="2" w:space="0" w:color="auto"/>
              <w:bottom w:val="single" w:sz="2" w:space="0" w:color="auto"/>
              <w:right w:val="single" w:sz="2" w:space="0" w:color="auto"/>
            </w:tcBorders>
            <w:shd w:val="clear" w:color="auto" w:fill="F2F2F2"/>
            <w:vAlign w:val="center"/>
            <w:hideMark/>
          </w:tcPr>
          <w:p w14:paraId="756DF703" w14:textId="342AA79D" w:rsidR="007B5190" w:rsidRPr="003E1EC6" w:rsidRDefault="00E05F09" w:rsidP="00E05F09">
            <w:pPr>
              <w:spacing w:after="0" w:line="276" w:lineRule="auto"/>
              <w:rPr>
                <w:rFonts w:ascii="Arial" w:eastAsia="Calibri" w:hAnsi="Arial" w:cs="Arial"/>
                <w:iCs/>
                <w:kern w:val="32"/>
                <w:lang w:eastAsia="x-none"/>
                <w14:ligatures w14:val="none"/>
              </w:rPr>
            </w:pPr>
            <w:r>
              <w:rPr>
                <w:rFonts w:ascii="Arial" w:eastAsia="Calibri" w:hAnsi="Arial" w:cs="Arial"/>
                <w:iCs/>
                <w:kern w:val="32"/>
                <w:lang w:eastAsia="x-none"/>
                <w14:ligatures w14:val="none"/>
              </w:rPr>
              <w:t>18 9.2024</w:t>
            </w:r>
          </w:p>
        </w:tc>
      </w:tr>
    </w:tbl>
    <w:p w14:paraId="3903F763" w14:textId="68366854" w:rsidR="007B5190" w:rsidRPr="003E1EC6" w:rsidRDefault="007B5190" w:rsidP="007B5190">
      <w:pPr>
        <w:keepNext/>
        <w:spacing w:after="0" w:line="360" w:lineRule="auto"/>
        <w:outlineLvl w:val="0"/>
        <w:rPr>
          <w:rFonts w:ascii="Arial" w:eastAsia="Times New Roman" w:hAnsi="Arial" w:cs="Arial"/>
          <w:b/>
          <w:bCs/>
          <w:iCs/>
          <w:kern w:val="32"/>
          <w:lang w:eastAsia="x-none"/>
          <w14:ligatures w14:val="none"/>
        </w:rPr>
      </w:pPr>
    </w:p>
    <w:p w14:paraId="0A4D56C7" w14:textId="5406D839" w:rsidR="007B5190" w:rsidRPr="003E1EC6" w:rsidRDefault="007B5190" w:rsidP="007B5190">
      <w:pPr>
        <w:keepNext/>
        <w:spacing w:after="0" w:line="360" w:lineRule="auto"/>
        <w:outlineLvl w:val="0"/>
        <w:rPr>
          <w:rFonts w:ascii="Arial" w:eastAsia="Times New Roman" w:hAnsi="Arial" w:cs="Arial"/>
          <w:b/>
          <w:bCs/>
          <w:iCs/>
          <w:kern w:val="32"/>
          <w:lang w:eastAsia="x-none"/>
          <w14:ligatures w14:val="none"/>
        </w:rPr>
      </w:pPr>
    </w:p>
    <w:p w14:paraId="695737D7" w14:textId="61082A20" w:rsidR="007B5190" w:rsidRPr="003E1EC6" w:rsidRDefault="007B5190" w:rsidP="007B5190">
      <w:pPr>
        <w:keepNext/>
        <w:spacing w:after="0" w:line="360" w:lineRule="auto"/>
        <w:outlineLvl w:val="0"/>
        <w:rPr>
          <w:rFonts w:ascii="Arial" w:eastAsia="Times New Roman" w:hAnsi="Arial" w:cs="Arial"/>
          <w:b/>
          <w:bCs/>
          <w:iCs/>
          <w:kern w:val="32"/>
          <w:lang w:eastAsia="x-none"/>
          <w14:ligatures w14:val="none"/>
        </w:rPr>
      </w:pPr>
    </w:p>
    <w:p w14:paraId="1144F1A8" w14:textId="1CF78051" w:rsidR="007B5190" w:rsidRPr="003E1EC6" w:rsidRDefault="007B5190" w:rsidP="007B5190">
      <w:pPr>
        <w:keepNext/>
        <w:spacing w:after="0" w:line="360" w:lineRule="auto"/>
        <w:outlineLvl w:val="0"/>
        <w:rPr>
          <w:rFonts w:ascii="Arial" w:eastAsia="Times New Roman" w:hAnsi="Arial" w:cs="Arial"/>
          <w:b/>
          <w:bCs/>
          <w:iCs/>
          <w:kern w:val="32"/>
          <w:lang w:eastAsia="x-none"/>
          <w14:ligatures w14:val="none"/>
        </w:rPr>
      </w:pPr>
    </w:p>
    <w:p w14:paraId="5E026570" w14:textId="021AB8DC" w:rsidR="007B5190" w:rsidRPr="003E1EC6" w:rsidRDefault="007B5190" w:rsidP="007B5190">
      <w:pPr>
        <w:keepNext/>
        <w:spacing w:after="0" w:line="360" w:lineRule="auto"/>
        <w:outlineLvl w:val="0"/>
        <w:rPr>
          <w:rFonts w:ascii="Arial" w:eastAsia="Times New Roman" w:hAnsi="Arial" w:cs="Arial"/>
          <w:b/>
          <w:bCs/>
          <w:iCs/>
          <w:kern w:val="32"/>
          <w:lang w:eastAsia="x-none"/>
          <w14:ligatures w14:val="none"/>
        </w:rPr>
      </w:pPr>
    </w:p>
    <w:p w14:paraId="56327935" w14:textId="6960C351" w:rsidR="00122DB9" w:rsidRPr="003E1EC6" w:rsidRDefault="00122DB9" w:rsidP="007B5190">
      <w:pPr>
        <w:keepNext/>
        <w:spacing w:after="0" w:line="360" w:lineRule="auto"/>
        <w:outlineLvl w:val="0"/>
        <w:rPr>
          <w:rFonts w:ascii="Arial" w:eastAsia="Times New Roman" w:hAnsi="Arial" w:cs="Arial"/>
          <w:b/>
          <w:bCs/>
          <w:iCs/>
          <w:kern w:val="32"/>
          <w:lang w:eastAsia="x-none"/>
          <w14:ligatures w14:val="none"/>
        </w:rPr>
      </w:pPr>
    </w:p>
    <w:p w14:paraId="4031DBD5" w14:textId="53CB5950" w:rsidR="00122DB9" w:rsidRPr="003E1EC6" w:rsidRDefault="00122DB9" w:rsidP="007B5190">
      <w:pPr>
        <w:keepNext/>
        <w:spacing w:after="0" w:line="360" w:lineRule="auto"/>
        <w:outlineLvl w:val="0"/>
        <w:rPr>
          <w:rFonts w:ascii="Arial" w:eastAsia="Times New Roman" w:hAnsi="Arial" w:cs="Arial"/>
          <w:b/>
          <w:bCs/>
          <w:iCs/>
          <w:kern w:val="32"/>
          <w:lang w:eastAsia="x-none"/>
          <w14:ligatures w14:val="none"/>
        </w:rPr>
      </w:pPr>
    </w:p>
    <w:p w14:paraId="3B2E3139" w14:textId="76232568" w:rsidR="00122DB9" w:rsidRPr="003E1EC6" w:rsidRDefault="00122DB9" w:rsidP="007B5190">
      <w:pPr>
        <w:keepNext/>
        <w:spacing w:after="0" w:line="360" w:lineRule="auto"/>
        <w:outlineLvl w:val="0"/>
        <w:rPr>
          <w:rFonts w:ascii="Arial" w:eastAsia="Times New Roman" w:hAnsi="Arial" w:cs="Arial"/>
          <w:b/>
          <w:bCs/>
          <w:iCs/>
          <w:kern w:val="32"/>
          <w:lang w:eastAsia="x-none"/>
          <w14:ligatures w14:val="none"/>
        </w:rPr>
      </w:pPr>
    </w:p>
    <w:p w14:paraId="3D5EEE7C" w14:textId="7DEFCD81" w:rsidR="00122DB9" w:rsidRPr="003E1EC6" w:rsidRDefault="00122DB9" w:rsidP="007B5190">
      <w:pPr>
        <w:keepNext/>
        <w:spacing w:after="0" w:line="360" w:lineRule="auto"/>
        <w:outlineLvl w:val="0"/>
        <w:rPr>
          <w:rFonts w:ascii="Arial" w:eastAsia="Times New Roman" w:hAnsi="Arial" w:cs="Arial"/>
          <w:b/>
          <w:bCs/>
          <w:iCs/>
          <w:kern w:val="32"/>
          <w:lang w:eastAsia="x-none"/>
          <w14:ligatures w14:val="none"/>
        </w:rPr>
      </w:pPr>
    </w:p>
    <w:p w14:paraId="73ABD27C" w14:textId="77777777" w:rsidR="00122DB9" w:rsidRPr="003E1EC6" w:rsidRDefault="00122DB9" w:rsidP="007B5190">
      <w:pPr>
        <w:keepNext/>
        <w:spacing w:after="0" w:line="360" w:lineRule="auto"/>
        <w:outlineLvl w:val="0"/>
        <w:rPr>
          <w:rFonts w:ascii="Arial" w:eastAsia="Times New Roman" w:hAnsi="Arial" w:cs="Arial"/>
          <w:b/>
          <w:bCs/>
          <w:iCs/>
          <w:kern w:val="32"/>
          <w:lang w:eastAsia="x-none"/>
          <w14:ligatures w14:val="none"/>
        </w:rPr>
      </w:pPr>
    </w:p>
    <w:p w14:paraId="501F6F93" w14:textId="77777777" w:rsidR="007B5190" w:rsidRPr="003E1EC6" w:rsidRDefault="007B5190" w:rsidP="007B5190">
      <w:pPr>
        <w:keepNext/>
        <w:spacing w:after="0" w:line="360" w:lineRule="auto"/>
        <w:outlineLvl w:val="0"/>
        <w:rPr>
          <w:rFonts w:ascii="Arial" w:eastAsia="Times New Roman" w:hAnsi="Arial" w:cs="Arial"/>
          <w:b/>
          <w:bCs/>
          <w:iCs/>
          <w:kern w:val="32"/>
          <w:lang w:eastAsia="x-none"/>
          <w14:ligatures w14:val="none"/>
        </w:rPr>
      </w:pPr>
    </w:p>
    <w:p w14:paraId="2E5FA74E" w14:textId="26A22CC9" w:rsidR="007B5190" w:rsidRPr="003E1EC6" w:rsidRDefault="007B5190" w:rsidP="007B5190">
      <w:pPr>
        <w:keepNext/>
        <w:spacing w:after="0" w:line="360" w:lineRule="auto"/>
        <w:outlineLvl w:val="0"/>
        <w:rPr>
          <w:rFonts w:ascii="Arial" w:eastAsia="Times New Roman" w:hAnsi="Arial" w:cs="Arial"/>
          <w:b/>
          <w:bCs/>
          <w:iCs/>
          <w:kern w:val="32"/>
          <w:lang w:eastAsia="x-none"/>
          <w14:ligatures w14:val="none"/>
        </w:rPr>
      </w:pPr>
    </w:p>
    <w:p w14:paraId="369CDF81" w14:textId="3B373274" w:rsidR="007B5190" w:rsidRPr="003E1EC6" w:rsidRDefault="007B5190" w:rsidP="007B5190">
      <w:pPr>
        <w:keepNext/>
        <w:spacing w:after="0" w:line="360" w:lineRule="auto"/>
        <w:outlineLvl w:val="0"/>
        <w:rPr>
          <w:rFonts w:ascii="Arial" w:eastAsia="Times New Roman" w:hAnsi="Arial" w:cs="Arial"/>
          <w:b/>
          <w:bCs/>
          <w:iCs/>
          <w:kern w:val="32"/>
          <w:lang w:eastAsia="x-none"/>
          <w14:ligatures w14:val="none"/>
        </w:rPr>
      </w:pPr>
    </w:p>
    <w:p w14:paraId="72757392" w14:textId="77777777" w:rsidR="007B5190" w:rsidRPr="003E1EC6" w:rsidRDefault="007B5190" w:rsidP="007B5190">
      <w:pPr>
        <w:spacing w:after="0" w:line="360" w:lineRule="auto"/>
        <w:rPr>
          <w:rFonts w:ascii="Arial" w:eastAsia="Calibri" w:hAnsi="Arial" w:cs="Arial"/>
          <w:iCs/>
          <w:kern w:val="0"/>
          <w:lang w:eastAsia="x-none"/>
          <w14:ligatures w14:val="none"/>
        </w:rPr>
      </w:pPr>
    </w:p>
    <w:p w14:paraId="0548FDED" w14:textId="5D598643" w:rsidR="007B5190" w:rsidRPr="003E1EC6" w:rsidRDefault="007B5190" w:rsidP="007B5190">
      <w:pPr>
        <w:keepNext/>
        <w:numPr>
          <w:ilvl w:val="0"/>
          <w:numId w:val="8"/>
        </w:numPr>
        <w:pBdr>
          <w:bottom w:val="double" w:sz="4" w:space="1" w:color="auto"/>
        </w:pBdr>
        <w:spacing w:after="0" w:line="360" w:lineRule="auto"/>
        <w:jc w:val="center"/>
        <w:outlineLvl w:val="0"/>
        <w:rPr>
          <w:rFonts w:ascii="Arial" w:eastAsia="Times New Roman" w:hAnsi="Arial" w:cs="Arial"/>
          <w:b/>
          <w:bCs/>
          <w:iCs/>
          <w:kern w:val="32"/>
          <w:lang w:eastAsia="x-none"/>
          <w14:ligatures w14:val="none"/>
        </w:rPr>
      </w:pPr>
      <w:r w:rsidRPr="003E1EC6">
        <w:rPr>
          <w:rFonts w:ascii="Arial" w:eastAsia="Times New Roman" w:hAnsi="Arial" w:cs="Arial"/>
          <w:b/>
          <w:bCs/>
          <w:iCs/>
          <w:kern w:val="32"/>
          <w:lang w:eastAsia="x-none"/>
          <w14:ligatures w14:val="none"/>
        </w:rPr>
        <w:lastRenderedPageBreak/>
        <w:t>POVABILO K ODDAJI PONUDBE</w:t>
      </w:r>
    </w:p>
    <w:p w14:paraId="5C423075" w14:textId="77777777" w:rsidR="007B5190" w:rsidRPr="003E1EC6" w:rsidRDefault="007B5190" w:rsidP="007B5190">
      <w:pPr>
        <w:spacing w:after="0" w:line="360" w:lineRule="auto"/>
        <w:rPr>
          <w:rFonts w:ascii="Arial" w:eastAsia="Calibri" w:hAnsi="Arial" w:cs="Arial"/>
          <w:iCs/>
          <w:kern w:val="0"/>
          <w:lang w:eastAsia="x-none"/>
          <w14:ligatures w14:val="none"/>
        </w:rPr>
      </w:pPr>
    </w:p>
    <w:p w14:paraId="16C9581D" w14:textId="4B7C2D95" w:rsidR="007B5190" w:rsidRPr="00414746" w:rsidRDefault="007B5190" w:rsidP="00414746">
      <w:pPr>
        <w:jc w:val="both"/>
        <w:rPr>
          <w:rFonts w:ascii="Arial" w:hAnsi="Arial" w:cs="Arial"/>
        </w:rPr>
      </w:pPr>
      <w:r w:rsidRPr="00414746">
        <w:rPr>
          <w:rFonts w:ascii="Arial" w:hAnsi="Arial" w:cs="Arial"/>
        </w:rPr>
        <w:t xml:space="preserve">Naročnik je na Portalu javnih naročil objavil obvestilo o naročilu (v nadaljevanju javno naročilo), </w:t>
      </w:r>
      <w:r w:rsidRPr="004A75C3">
        <w:rPr>
          <w:rFonts w:ascii="Arial" w:hAnsi="Arial" w:cs="Arial"/>
        </w:rPr>
        <w:t>po odprtem postopku, v skladu s 40. členom ZJN-3.</w:t>
      </w:r>
      <w:r w:rsidR="002D720D" w:rsidRPr="004A75C3">
        <w:rPr>
          <w:rFonts w:ascii="Arial" w:hAnsi="Arial" w:cs="Arial"/>
        </w:rPr>
        <w:t xml:space="preserve">  dne 23.2.2023 pod številk</w:t>
      </w:r>
      <w:r w:rsidR="005F7412">
        <w:rPr>
          <w:rFonts w:ascii="Arial" w:hAnsi="Arial" w:cs="Arial"/>
        </w:rPr>
        <w:t>o</w:t>
      </w:r>
      <w:r w:rsidR="002D720D" w:rsidRPr="004A75C3">
        <w:rPr>
          <w:rFonts w:ascii="Arial" w:hAnsi="Arial" w:cs="Arial"/>
        </w:rPr>
        <w:t xml:space="preserve"> objave</w:t>
      </w:r>
      <w:r w:rsidR="002D720D" w:rsidRPr="00414746">
        <w:rPr>
          <w:rFonts w:ascii="Arial" w:hAnsi="Arial" w:cs="Arial"/>
        </w:rPr>
        <w:t xml:space="preserve"> JN000984/2023-B01 za 48 mesecev. Za 6 sklop navedenega razpisa naročnik ni prejel nobene</w:t>
      </w:r>
      <w:r w:rsidR="00CD602A">
        <w:rPr>
          <w:rFonts w:ascii="Arial" w:hAnsi="Arial" w:cs="Arial"/>
        </w:rPr>
        <w:t xml:space="preserve"> dopustne</w:t>
      </w:r>
      <w:r w:rsidR="002D720D" w:rsidRPr="00414746">
        <w:rPr>
          <w:rFonts w:ascii="Arial" w:hAnsi="Arial" w:cs="Arial"/>
        </w:rPr>
        <w:t xml:space="preserve"> ponudbe, zato s tem javnim razpisom objavlja ponovljeni javni razpis za 6. sklop in sicer za 36 mesecev. Okvirni sporazum po tem javnem razpisu b</w:t>
      </w:r>
      <w:r w:rsidR="00CD602A">
        <w:rPr>
          <w:rFonts w:ascii="Arial" w:hAnsi="Arial" w:cs="Arial"/>
        </w:rPr>
        <w:t>o</w:t>
      </w:r>
      <w:r w:rsidR="002D720D" w:rsidRPr="00414746">
        <w:rPr>
          <w:rFonts w:ascii="Arial" w:hAnsi="Arial" w:cs="Arial"/>
        </w:rPr>
        <w:t xml:space="preserve"> pričel veljati 1.8.2024. </w:t>
      </w:r>
    </w:p>
    <w:p w14:paraId="2E8145CF" w14:textId="55C188C4" w:rsidR="007B5190" w:rsidRPr="00414746" w:rsidRDefault="007B5190" w:rsidP="00414746">
      <w:pPr>
        <w:jc w:val="both"/>
        <w:rPr>
          <w:rFonts w:ascii="Arial" w:hAnsi="Arial" w:cs="Arial"/>
        </w:rPr>
      </w:pPr>
      <w:r w:rsidRPr="00414746">
        <w:rPr>
          <w:rFonts w:ascii="Arial" w:hAnsi="Arial" w:cs="Arial"/>
        </w:rPr>
        <w:t>Predmet javnega razpisa je: »Sukcesivna dobava sanitetnega  in zdravstvenega materiala</w:t>
      </w:r>
      <w:r w:rsidR="00BF71A2" w:rsidRPr="00414746">
        <w:rPr>
          <w:rFonts w:ascii="Arial" w:hAnsi="Arial" w:cs="Arial"/>
        </w:rPr>
        <w:t xml:space="preserve"> – ZAŠČITNA SREDSTVA</w:t>
      </w:r>
      <w:r w:rsidRPr="00414746">
        <w:rPr>
          <w:rFonts w:ascii="Arial" w:hAnsi="Arial" w:cs="Arial"/>
        </w:rPr>
        <w:t xml:space="preserve">«, s sklenitvijo okvirnih sporazumov za obdobje </w:t>
      </w:r>
      <w:r w:rsidR="00BF71A2" w:rsidRPr="00414746">
        <w:rPr>
          <w:rFonts w:ascii="Arial" w:hAnsi="Arial" w:cs="Arial"/>
        </w:rPr>
        <w:t>treh</w:t>
      </w:r>
      <w:r w:rsidRPr="00414746">
        <w:rPr>
          <w:rFonts w:ascii="Arial" w:hAnsi="Arial" w:cs="Arial"/>
        </w:rPr>
        <w:t xml:space="preserve"> (</w:t>
      </w:r>
      <w:r w:rsidR="00BF71A2" w:rsidRPr="00414746">
        <w:rPr>
          <w:rFonts w:ascii="Arial" w:hAnsi="Arial" w:cs="Arial"/>
        </w:rPr>
        <w:t>3</w:t>
      </w:r>
      <w:r w:rsidRPr="00414746">
        <w:rPr>
          <w:rFonts w:ascii="Arial" w:hAnsi="Arial" w:cs="Arial"/>
        </w:rPr>
        <w:t xml:space="preserve">) let, </w:t>
      </w:r>
    </w:p>
    <w:tbl>
      <w:tblPr>
        <w:tblW w:w="0" w:type="auto"/>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2F2F2" w:themeFill="background1" w:themeFillShade="F2"/>
        <w:tblLook w:val="04A0" w:firstRow="1" w:lastRow="0" w:firstColumn="1" w:lastColumn="0" w:noHBand="0" w:noVBand="1"/>
      </w:tblPr>
      <w:tblGrid>
        <w:gridCol w:w="522"/>
        <w:gridCol w:w="5284"/>
      </w:tblGrid>
      <w:tr w:rsidR="007B5190" w:rsidRPr="00414746" w14:paraId="087C93C6" w14:textId="77777777" w:rsidTr="00BF71A2">
        <w:trPr>
          <w:trHeight w:val="360"/>
        </w:trPr>
        <w:tc>
          <w:tcPr>
            <w:tcW w:w="522" w:type="dxa"/>
            <w:shd w:val="clear" w:color="auto" w:fill="F2F2F2" w:themeFill="background1" w:themeFillShade="F2"/>
            <w:vAlign w:val="center"/>
          </w:tcPr>
          <w:p w14:paraId="76FAE6AF" w14:textId="77777777" w:rsidR="007B5190" w:rsidRPr="00414746" w:rsidRDefault="007B5190" w:rsidP="00414746">
            <w:pPr>
              <w:jc w:val="both"/>
              <w:rPr>
                <w:rFonts w:ascii="Arial" w:hAnsi="Arial" w:cs="Arial"/>
              </w:rPr>
            </w:pPr>
            <w:r w:rsidRPr="00414746">
              <w:rPr>
                <w:rFonts w:ascii="Arial" w:hAnsi="Arial" w:cs="Arial"/>
              </w:rPr>
              <w:t>6.</w:t>
            </w:r>
          </w:p>
        </w:tc>
        <w:tc>
          <w:tcPr>
            <w:tcW w:w="5284" w:type="dxa"/>
            <w:shd w:val="clear" w:color="auto" w:fill="F2F2F2" w:themeFill="background1" w:themeFillShade="F2"/>
            <w:vAlign w:val="center"/>
          </w:tcPr>
          <w:p w14:paraId="1270B280" w14:textId="43612520" w:rsidR="007B5190" w:rsidRPr="00414746" w:rsidRDefault="002902B2" w:rsidP="00414746">
            <w:pPr>
              <w:jc w:val="both"/>
              <w:rPr>
                <w:rFonts w:ascii="Arial" w:hAnsi="Arial" w:cs="Arial"/>
              </w:rPr>
            </w:pPr>
            <w:r w:rsidRPr="00414746">
              <w:rPr>
                <w:rFonts w:ascii="Arial" w:hAnsi="Arial" w:cs="Arial"/>
              </w:rPr>
              <w:t>Zaščitna sredstva</w:t>
            </w:r>
          </w:p>
        </w:tc>
      </w:tr>
    </w:tbl>
    <w:p w14:paraId="0A71E0BC" w14:textId="77777777" w:rsidR="007B5190" w:rsidRPr="00414746" w:rsidRDefault="007B5190" w:rsidP="00414746">
      <w:pPr>
        <w:jc w:val="both"/>
        <w:rPr>
          <w:rFonts w:ascii="Arial" w:hAnsi="Arial" w:cs="Arial"/>
        </w:rPr>
      </w:pPr>
    </w:p>
    <w:p w14:paraId="6F98C417" w14:textId="1845B829" w:rsidR="007B5190" w:rsidRPr="00414746" w:rsidRDefault="007B5190" w:rsidP="00414746">
      <w:pPr>
        <w:jc w:val="both"/>
        <w:rPr>
          <w:rFonts w:ascii="Arial" w:hAnsi="Arial" w:cs="Arial"/>
        </w:rPr>
      </w:pPr>
      <w:r w:rsidRPr="00414746">
        <w:rPr>
          <w:rFonts w:ascii="Arial" w:hAnsi="Arial" w:cs="Arial"/>
        </w:rPr>
        <w:t xml:space="preserve">Dobava se bo vršila </w:t>
      </w:r>
      <w:r w:rsidR="002902B2" w:rsidRPr="00414746">
        <w:rPr>
          <w:rFonts w:ascii="Arial" w:hAnsi="Arial" w:cs="Arial"/>
        </w:rPr>
        <w:t>na lokaciji</w:t>
      </w:r>
      <w:r w:rsidRPr="00414746">
        <w:rPr>
          <w:rFonts w:ascii="Arial" w:hAnsi="Arial" w:cs="Arial"/>
        </w:rPr>
        <w:t>:</w:t>
      </w:r>
      <w:r w:rsidR="002902B2" w:rsidRPr="00414746">
        <w:rPr>
          <w:rFonts w:ascii="Arial" w:hAnsi="Arial" w:cs="Arial"/>
        </w:rPr>
        <w:t xml:space="preserve"> </w:t>
      </w:r>
      <w:r w:rsidRPr="00414746">
        <w:rPr>
          <w:rFonts w:ascii="Arial" w:hAnsi="Arial" w:cs="Arial"/>
        </w:rPr>
        <w:t>DSO Novo mesto, Šmihel 1, 8000 Novo mesto</w:t>
      </w:r>
    </w:p>
    <w:p w14:paraId="09FF2C9F" w14:textId="77777777" w:rsidR="007B5190" w:rsidRPr="00414746" w:rsidRDefault="007B5190" w:rsidP="00414746">
      <w:pPr>
        <w:jc w:val="both"/>
        <w:rPr>
          <w:rFonts w:ascii="Arial" w:hAnsi="Arial" w:cs="Arial"/>
        </w:rPr>
      </w:pPr>
      <w:r w:rsidRPr="00414746">
        <w:rPr>
          <w:rFonts w:ascii="Arial" w:hAnsi="Arial" w:cs="Arial"/>
        </w:rPr>
        <w:t>Ponudnik mora ponudbo izdelati v slovenskem jeziku. Ponudniki morajo ponuditi vse vrste blaga znotraj posameznega sklopa. Naročnik bo vse ponudnike, ki ne bodo ponudili vseh vrst blaga v posameznem sklopu izločil iz ocenjevanja ponudb. Vse opredeljene cene morajo biti višje od »0«.</w:t>
      </w:r>
    </w:p>
    <w:p w14:paraId="7390F476" w14:textId="45B6B9A9" w:rsidR="007B5190" w:rsidRPr="00414746" w:rsidRDefault="007B5190" w:rsidP="00414746">
      <w:pPr>
        <w:jc w:val="both"/>
        <w:rPr>
          <w:rFonts w:ascii="Arial" w:hAnsi="Arial" w:cs="Arial"/>
        </w:rPr>
      </w:pPr>
      <w:r w:rsidRPr="00414746">
        <w:rPr>
          <w:rFonts w:ascii="Arial" w:hAnsi="Arial" w:cs="Arial"/>
        </w:rPr>
        <w:t>Pripisi v ponudbene predračune v stolpcu »Opis artikla« niso dovoljeni. Če je v razpisni dokumentaciji ali popisih določena blagovna znamka, lahko ponudnik ponudi tudi drugo vrsto blaga, ki je enakovredno</w:t>
      </w:r>
      <w:r w:rsidR="002902B2" w:rsidRPr="00414746">
        <w:rPr>
          <w:rFonts w:ascii="Arial" w:hAnsi="Arial" w:cs="Arial"/>
        </w:rPr>
        <w:t xml:space="preserve"> karakteristikam iz predračuna za posamezen sklop.</w:t>
      </w:r>
    </w:p>
    <w:p w14:paraId="4C42F7FA" w14:textId="3E7E594C" w:rsidR="007B5190" w:rsidRPr="00414746" w:rsidRDefault="007B5190" w:rsidP="00414746">
      <w:pPr>
        <w:jc w:val="both"/>
        <w:rPr>
          <w:rFonts w:ascii="Arial" w:hAnsi="Arial" w:cs="Arial"/>
        </w:rPr>
      </w:pPr>
      <w:r w:rsidRPr="00414746">
        <w:rPr>
          <w:rFonts w:ascii="Arial" w:hAnsi="Arial" w:cs="Arial"/>
        </w:rPr>
        <w:t>Z oddajo ponudbe se ponudnik strinja z vsemi pogoji javnega naročila, ki izhajajo iz te razpisne dokumentacije.</w:t>
      </w:r>
    </w:p>
    <w:p w14:paraId="655E4F0E" w14:textId="77777777" w:rsidR="007B5190" w:rsidRPr="003E1EC6" w:rsidRDefault="007B5190" w:rsidP="007B5190">
      <w:pPr>
        <w:tabs>
          <w:tab w:val="left" w:pos="567"/>
        </w:tabs>
        <w:spacing w:after="0" w:line="360" w:lineRule="auto"/>
        <w:jc w:val="both"/>
        <w:rPr>
          <w:rFonts w:ascii="Arial" w:eastAsia="Calibri" w:hAnsi="Arial" w:cs="Arial"/>
          <w:kern w:val="0"/>
          <w14:ligatures w14:val="none"/>
        </w:rPr>
      </w:pPr>
    </w:p>
    <w:p w14:paraId="6E0BB01D" w14:textId="77777777" w:rsidR="007B5190" w:rsidRPr="003E1EC6" w:rsidRDefault="007B5190" w:rsidP="007B5190">
      <w:pPr>
        <w:keepNext/>
        <w:spacing w:after="0" w:line="360" w:lineRule="auto"/>
        <w:outlineLvl w:val="0"/>
        <w:rPr>
          <w:rFonts w:ascii="Arial" w:eastAsia="Times New Roman" w:hAnsi="Arial" w:cs="Arial"/>
          <w:b/>
          <w:bCs/>
          <w:iCs/>
          <w:kern w:val="32"/>
          <w:lang w:eastAsia="x-none"/>
          <w14:ligatures w14:val="none"/>
        </w:rPr>
      </w:pPr>
      <w:r w:rsidRPr="003E1EC6">
        <w:rPr>
          <w:rFonts w:ascii="Arial" w:eastAsia="Times New Roman" w:hAnsi="Arial" w:cs="Arial"/>
          <w:b/>
          <w:bCs/>
          <w:iCs/>
          <w:kern w:val="32"/>
          <w:lang w:eastAsia="x-none"/>
          <w14:ligatures w14:val="none"/>
        </w:rPr>
        <w:t>1.2 Merilo za izbor in ponudbena cena</w:t>
      </w:r>
    </w:p>
    <w:p w14:paraId="5170352E" w14:textId="77777777" w:rsidR="007B5190" w:rsidRPr="003E1EC6" w:rsidRDefault="007B5190" w:rsidP="007B5190">
      <w:pPr>
        <w:keepNext/>
        <w:spacing w:after="0" w:line="360" w:lineRule="auto"/>
        <w:outlineLvl w:val="0"/>
        <w:rPr>
          <w:rFonts w:ascii="Arial" w:eastAsia="Times New Roman" w:hAnsi="Arial" w:cs="Arial"/>
          <w:b/>
          <w:bCs/>
          <w:iCs/>
          <w:kern w:val="32"/>
          <w:lang w:eastAsia="x-none"/>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4760"/>
        <w:gridCol w:w="4307"/>
      </w:tblGrid>
      <w:tr w:rsidR="007B5190" w:rsidRPr="003E1EC6" w14:paraId="75B85E26" w14:textId="77777777" w:rsidTr="00122DB9">
        <w:trPr>
          <w:trHeight w:val="680"/>
        </w:trPr>
        <w:tc>
          <w:tcPr>
            <w:tcW w:w="4760" w:type="dxa"/>
            <w:shd w:val="clear" w:color="auto" w:fill="F2F2F2" w:themeFill="background1" w:themeFillShade="F2"/>
          </w:tcPr>
          <w:p w14:paraId="58B50E3C" w14:textId="3C286C35" w:rsidR="007B5190" w:rsidRPr="003E1EC6" w:rsidRDefault="007B5190" w:rsidP="007B5190">
            <w:pPr>
              <w:keepNext/>
              <w:spacing w:after="0" w:line="360" w:lineRule="auto"/>
              <w:outlineLvl w:val="0"/>
              <w:rPr>
                <w:rFonts w:ascii="Arial" w:eastAsia="Times New Roman" w:hAnsi="Arial" w:cs="Arial"/>
                <w:b/>
                <w:bCs/>
                <w:iCs/>
                <w:kern w:val="32"/>
                <w:lang w:val="x-none" w:eastAsia="x-none"/>
                <w14:ligatures w14:val="none"/>
              </w:rPr>
            </w:pPr>
            <w:r w:rsidRPr="003E1EC6">
              <w:rPr>
                <w:rFonts w:ascii="Arial" w:eastAsia="Times New Roman" w:hAnsi="Arial" w:cs="Arial"/>
                <w:b/>
                <w:bCs/>
                <w:iCs/>
                <w:kern w:val="32"/>
                <w:lang w:eastAsia="x-none"/>
                <w14:ligatures w14:val="none"/>
              </w:rPr>
              <w:t>Ekonomsko najugodnejša ponudba:</w:t>
            </w:r>
          </w:p>
        </w:tc>
        <w:tc>
          <w:tcPr>
            <w:tcW w:w="4307" w:type="dxa"/>
            <w:shd w:val="clear" w:color="auto" w:fill="F2F2F2" w:themeFill="background1" w:themeFillShade="F2"/>
            <w:vAlign w:val="center"/>
          </w:tcPr>
          <w:p w14:paraId="34EFFC8C" w14:textId="77777777" w:rsidR="007B5190" w:rsidRPr="003E1EC6" w:rsidRDefault="007B5190" w:rsidP="007B5190">
            <w:pPr>
              <w:keepNext/>
              <w:spacing w:after="0" w:line="360" w:lineRule="auto"/>
              <w:jc w:val="center"/>
              <w:outlineLvl w:val="0"/>
              <w:rPr>
                <w:rFonts w:ascii="Arial" w:eastAsia="Times New Roman" w:hAnsi="Arial" w:cs="Arial"/>
                <w:b/>
                <w:bCs/>
                <w:iCs/>
                <w:kern w:val="32"/>
                <w:lang w:eastAsia="x-none"/>
                <w14:ligatures w14:val="none"/>
              </w:rPr>
            </w:pPr>
            <w:r w:rsidRPr="003E1EC6">
              <w:rPr>
                <w:rFonts w:ascii="Arial" w:eastAsia="Times New Roman" w:hAnsi="Arial" w:cs="Arial"/>
                <w:b/>
                <w:bCs/>
                <w:iCs/>
                <w:kern w:val="32"/>
                <w:lang w:eastAsia="x-none"/>
                <w14:ligatures w14:val="none"/>
              </w:rPr>
              <w:t>DA</w:t>
            </w:r>
          </w:p>
        </w:tc>
      </w:tr>
      <w:tr w:rsidR="007B5190" w:rsidRPr="003E1EC6" w14:paraId="55B95034" w14:textId="77777777" w:rsidTr="00122DB9">
        <w:trPr>
          <w:trHeight w:val="680"/>
        </w:trPr>
        <w:tc>
          <w:tcPr>
            <w:tcW w:w="4760" w:type="dxa"/>
            <w:shd w:val="clear" w:color="auto" w:fill="F2F2F2" w:themeFill="background1" w:themeFillShade="F2"/>
          </w:tcPr>
          <w:p w14:paraId="3D00C919" w14:textId="745B07B6" w:rsidR="007B5190" w:rsidRPr="003E1EC6" w:rsidRDefault="007B5190" w:rsidP="007B5190">
            <w:pPr>
              <w:keepNext/>
              <w:spacing w:after="0" w:line="360" w:lineRule="auto"/>
              <w:outlineLvl w:val="0"/>
              <w:rPr>
                <w:rFonts w:ascii="Arial" w:eastAsia="Times New Roman" w:hAnsi="Arial" w:cs="Arial"/>
                <w:b/>
                <w:bCs/>
                <w:iCs/>
                <w:kern w:val="32"/>
                <w:lang w:val="x-none" w:eastAsia="x-none"/>
                <w14:ligatures w14:val="none"/>
              </w:rPr>
            </w:pPr>
            <w:r w:rsidRPr="003E1EC6">
              <w:rPr>
                <w:rFonts w:ascii="Arial" w:eastAsia="Times New Roman" w:hAnsi="Arial" w:cs="Arial"/>
                <w:b/>
                <w:bCs/>
                <w:iCs/>
                <w:kern w:val="32"/>
                <w:lang w:eastAsia="x-none"/>
                <w14:ligatures w14:val="none"/>
              </w:rPr>
              <w:t>Najnižja cena ponudbenega predračuna:</w:t>
            </w:r>
          </w:p>
        </w:tc>
        <w:tc>
          <w:tcPr>
            <w:tcW w:w="4307" w:type="dxa"/>
            <w:shd w:val="clear" w:color="auto" w:fill="F2F2F2" w:themeFill="background1" w:themeFillShade="F2"/>
            <w:vAlign w:val="center"/>
          </w:tcPr>
          <w:p w14:paraId="622F9022" w14:textId="77777777" w:rsidR="007B5190" w:rsidRPr="003E1EC6" w:rsidRDefault="007B5190" w:rsidP="007B5190">
            <w:pPr>
              <w:keepNext/>
              <w:spacing w:after="0" w:line="360" w:lineRule="auto"/>
              <w:jc w:val="center"/>
              <w:outlineLvl w:val="0"/>
              <w:rPr>
                <w:rFonts w:ascii="Arial" w:eastAsia="Times New Roman" w:hAnsi="Arial" w:cs="Arial"/>
                <w:b/>
                <w:bCs/>
                <w:iCs/>
                <w:kern w:val="32"/>
                <w:lang w:eastAsia="x-none"/>
                <w14:ligatures w14:val="none"/>
              </w:rPr>
            </w:pPr>
            <w:r w:rsidRPr="003E1EC6">
              <w:rPr>
                <w:rFonts w:ascii="Arial" w:eastAsia="Times New Roman" w:hAnsi="Arial" w:cs="Arial"/>
                <w:b/>
                <w:bCs/>
                <w:iCs/>
                <w:kern w:val="32"/>
                <w:lang w:eastAsia="x-none"/>
                <w14:ligatures w14:val="none"/>
              </w:rPr>
              <w:t>DA</w:t>
            </w:r>
          </w:p>
        </w:tc>
      </w:tr>
    </w:tbl>
    <w:p w14:paraId="4146AB4A" w14:textId="77777777" w:rsidR="007B5190" w:rsidRPr="003E1EC6" w:rsidRDefault="007B5190" w:rsidP="007B5190">
      <w:pPr>
        <w:tabs>
          <w:tab w:val="left" w:pos="567"/>
        </w:tabs>
        <w:spacing w:after="0" w:line="360" w:lineRule="auto"/>
        <w:jc w:val="both"/>
        <w:rPr>
          <w:rFonts w:ascii="Arial" w:eastAsia="Calibri" w:hAnsi="Arial" w:cs="Arial"/>
          <w:kern w:val="0"/>
          <w14:ligatures w14:val="none"/>
        </w:rPr>
      </w:pPr>
    </w:p>
    <w:p w14:paraId="4F260BE6" w14:textId="77777777" w:rsidR="007B5190" w:rsidRPr="00414746" w:rsidRDefault="007B5190" w:rsidP="00414746">
      <w:pPr>
        <w:jc w:val="both"/>
        <w:rPr>
          <w:rFonts w:ascii="Arial" w:hAnsi="Arial" w:cs="Arial"/>
        </w:rPr>
      </w:pPr>
      <w:r w:rsidRPr="00414746">
        <w:rPr>
          <w:rFonts w:ascii="Arial" w:hAnsi="Arial" w:cs="Arial"/>
        </w:rPr>
        <w:t>Ponudnik mora navesti končno ceno v evrih. Končna cena mora vsebovati vse stroške (prevozne, špediterske, DDV), popuste in rabate. Naknadno naročnik ne bo priznaval nobenih stroškov, ki niso zajeti v ponudbeno ceno.</w:t>
      </w:r>
    </w:p>
    <w:p w14:paraId="745261B3" w14:textId="77777777" w:rsidR="007B5190" w:rsidRPr="00414746" w:rsidRDefault="007B5190" w:rsidP="00414746">
      <w:pPr>
        <w:jc w:val="both"/>
        <w:rPr>
          <w:rFonts w:ascii="Arial" w:hAnsi="Arial" w:cs="Arial"/>
        </w:rPr>
      </w:pPr>
      <w:r w:rsidRPr="00414746">
        <w:rPr>
          <w:rFonts w:ascii="Arial" w:hAnsi="Arial" w:cs="Arial"/>
        </w:rPr>
        <w:t>V primeru spremembe Zakona o davku na dodano vrednost, kakšnega drugega zakona ali podzakonskega predpisa, s katerim se spremeni davčna stopnja za materiale iz ponudnikovega predračuna v času trajanja pogodb, lahko ponudnik spremeni cene iz svoje ponudbe izključno v višini nastale davčne spremembe.</w:t>
      </w:r>
    </w:p>
    <w:p w14:paraId="177B17E0" w14:textId="77777777" w:rsidR="007B5190" w:rsidRPr="00414746" w:rsidRDefault="007B5190" w:rsidP="00414746">
      <w:pPr>
        <w:jc w:val="both"/>
        <w:rPr>
          <w:rFonts w:ascii="Arial" w:hAnsi="Arial" w:cs="Arial"/>
        </w:rPr>
      </w:pPr>
    </w:p>
    <w:p w14:paraId="684FB787" w14:textId="77777777" w:rsidR="007B5190" w:rsidRPr="00414746" w:rsidRDefault="007B5190" w:rsidP="00414746">
      <w:pPr>
        <w:jc w:val="both"/>
        <w:rPr>
          <w:rFonts w:ascii="Arial" w:hAnsi="Arial" w:cs="Arial"/>
        </w:rPr>
      </w:pPr>
      <w:r w:rsidRPr="00414746">
        <w:rPr>
          <w:rFonts w:ascii="Arial" w:hAnsi="Arial" w:cs="Arial"/>
        </w:rPr>
        <w:t>1.3 Izbira</w:t>
      </w:r>
    </w:p>
    <w:p w14:paraId="29EDB67D" w14:textId="3FA9954F" w:rsidR="007B5190" w:rsidRPr="00414746" w:rsidRDefault="007B5190" w:rsidP="00414746">
      <w:pPr>
        <w:jc w:val="both"/>
        <w:rPr>
          <w:rFonts w:ascii="Arial" w:hAnsi="Arial" w:cs="Arial"/>
        </w:rPr>
      </w:pPr>
      <w:r w:rsidRPr="00414746">
        <w:rPr>
          <w:rFonts w:ascii="Arial" w:hAnsi="Arial" w:cs="Arial"/>
        </w:rPr>
        <w:t xml:space="preserve">Naročnik bo sklenil okvirni sporazum z največ tremi (3) ponudniki za obdobje </w:t>
      </w:r>
      <w:r w:rsidR="00A6085A" w:rsidRPr="00414746">
        <w:rPr>
          <w:rFonts w:ascii="Arial" w:hAnsi="Arial" w:cs="Arial"/>
        </w:rPr>
        <w:t>treh</w:t>
      </w:r>
      <w:r w:rsidR="00122DB9" w:rsidRPr="00414746">
        <w:rPr>
          <w:rFonts w:ascii="Arial" w:hAnsi="Arial" w:cs="Arial"/>
        </w:rPr>
        <w:t xml:space="preserve"> </w:t>
      </w:r>
      <w:r w:rsidRPr="00414746">
        <w:rPr>
          <w:rFonts w:ascii="Arial" w:hAnsi="Arial" w:cs="Arial"/>
        </w:rPr>
        <w:t>(</w:t>
      </w:r>
      <w:r w:rsidR="00A6085A" w:rsidRPr="00414746">
        <w:rPr>
          <w:rFonts w:ascii="Arial" w:hAnsi="Arial" w:cs="Arial"/>
        </w:rPr>
        <w:t>3</w:t>
      </w:r>
      <w:r w:rsidRPr="00414746">
        <w:rPr>
          <w:rFonts w:ascii="Arial" w:hAnsi="Arial" w:cs="Arial"/>
        </w:rPr>
        <w:t xml:space="preserve">) let s ponovnim odpiranjem konkurence vsakih dvanajst mesecev med sklenitelji okvirnega </w:t>
      </w:r>
      <w:r w:rsidRPr="00414746">
        <w:rPr>
          <w:rFonts w:ascii="Arial" w:hAnsi="Arial" w:cs="Arial"/>
        </w:rPr>
        <w:lastRenderedPageBreak/>
        <w:t xml:space="preserve">sporazuma, ki jih bo izbral v skladu z merilom iz razpisne dokumentacije. Naročilo za prvih dvanajst mesecev bo oddal tistemu ponudniku (enemu ponudniku), ki bo ponudil ekonomsko najugodnejšo ponudbo. </w:t>
      </w:r>
      <w:r w:rsidRPr="00414746">
        <w:rPr>
          <w:rFonts w:ascii="Arial" w:hAnsi="Arial" w:cs="Arial"/>
        </w:rPr>
        <w:tab/>
      </w:r>
      <w:r w:rsidRPr="00414746">
        <w:rPr>
          <w:rFonts w:ascii="Arial" w:hAnsi="Arial" w:cs="Arial"/>
        </w:rPr>
        <w:tab/>
      </w:r>
    </w:p>
    <w:p w14:paraId="1F7EAAEF" w14:textId="77777777" w:rsidR="007B5190" w:rsidRPr="003E1EC6" w:rsidRDefault="007B5190" w:rsidP="007B5190">
      <w:pPr>
        <w:keepNext/>
        <w:spacing w:after="0" w:line="360" w:lineRule="auto"/>
        <w:outlineLvl w:val="0"/>
        <w:rPr>
          <w:rFonts w:ascii="Arial" w:eastAsia="Times New Roman" w:hAnsi="Arial" w:cs="Arial"/>
          <w:b/>
          <w:bCs/>
          <w:iCs/>
          <w:kern w:val="32"/>
          <w:lang w:eastAsia="x-none"/>
          <w14:ligatures w14:val="none"/>
        </w:rPr>
      </w:pPr>
      <w:r w:rsidRPr="003E1EC6">
        <w:rPr>
          <w:rFonts w:ascii="Arial" w:eastAsia="Times New Roman" w:hAnsi="Arial" w:cs="Arial"/>
          <w:b/>
          <w:bCs/>
          <w:iCs/>
          <w:kern w:val="32"/>
          <w:lang w:eastAsia="x-none"/>
          <w14:ligatures w14:val="none"/>
        </w:rPr>
        <w:t>1.4 Finančna zavarovanja</w:t>
      </w:r>
    </w:p>
    <w:p w14:paraId="59705E47" w14:textId="77777777" w:rsidR="007B5190" w:rsidRPr="003E1EC6" w:rsidRDefault="007B5190" w:rsidP="007B5190">
      <w:pPr>
        <w:keepNext/>
        <w:spacing w:after="0" w:line="360" w:lineRule="auto"/>
        <w:outlineLvl w:val="0"/>
        <w:rPr>
          <w:rFonts w:ascii="Arial" w:eastAsia="Times New Roman" w:hAnsi="Arial" w:cs="Arial"/>
          <w:b/>
          <w:bCs/>
          <w:iCs/>
          <w:kern w:val="32"/>
          <w:lang w:eastAsia="x-none"/>
          <w14:ligatures w14:val="non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2484"/>
        <w:gridCol w:w="1950"/>
        <w:gridCol w:w="1913"/>
      </w:tblGrid>
      <w:tr w:rsidR="007B5190" w:rsidRPr="003E1EC6" w14:paraId="7317386C" w14:textId="77777777" w:rsidTr="002902B2">
        <w:trPr>
          <w:trHeight w:val="340"/>
        </w:trPr>
        <w:tc>
          <w:tcPr>
            <w:tcW w:w="2836" w:type="dxa"/>
            <w:shd w:val="clear" w:color="auto" w:fill="F2F2F2" w:themeFill="background1" w:themeFillShade="F2"/>
            <w:vAlign w:val="center"/>
          </w:tcPr>
          <w:p w14:paraId="46DDA043" w14:textId="77777777" w:rsidR="007B5190" w:rsidRPr="003E1EC6" w:rsidRDefault="007B5190" w:rsidP="007B5190">
            <w:pPr>
              <w:keepNext/>
              <w:spacing w:after="0" w:line="360" w:lineRule="auto"/>
              <w:jc w:val="center"/>
              <w:outlineLvl w:val="0"/>
              <w:rPr>
                <w:rFonts w:ascii="Arial" w:eastAsia="Times New Roman" w:hAnsi="Arial" w:cs="Arial"/>
                <w:b/>
                <w:bCs/>
                <w:iCs/>
                <w:kern w:val="32"/>
                <w:lang w:eastAsia="x-none"/>
                <w14:ligatures w14:val="none"/>
              </w:rPr>
            </w:pPr>
          </w:p>
        </w:tc>
        <w:tc>
          <w:tcPr>
            <w:tcW w:w="2547" w:type="dxa"/>
            <w:shd w:val="clear" w:color="auto" w:fill="F2F2F2" w:themeFill="background1" w:themeFillShade="F2"/>
            <w:vAlign w:val="center"/>
          </w:tcPr>
          <w:p w14:paraId="3F59F558" w14:textId="77777777" w:rsidR="007B5190" w:rsidRPr="003E1EC6" w:rsidRDefault="007B5190" w:rsidP="007B5190">
            <w:pPr>
              <w:keepNext/>
              <w:spacing w:after="0" w:line="360" w:lineRule="auto"/>
              <w:jc w:val="center"/>
              <w:outlineLvl w:val="0"/>
              <w:rPr>
                <w:rFonts w:ascii="Arial" w:eastAsia="Times New Roman" w:hAnsi="Arial" w:cs="Arial"/>
                <w:b/>
                <w:bCs/>
                <w:iCs/>
                <w:kern w:val="32"/>
                <w:lang w:val="x-none" w:eastAsia="x-none"/>
                <w14:ligatures w14:val="none"/>
              </w:rPr>
            </w:pPr>
            <w:r w:rsidRPr="003E1EC6">
              <w:rPr>
                <w:rFonts w:ascii="Arial" w:eastAsia="Times New Roman" w:hAnsi="Arial" w:cs="Arial"/>
                <w:b/>
                <w:bCs/>
                <w:iCs/>
                <w:kern w:val="32"/>
                <w:lang w:eastAsia="x-none"/>
                <w14:ligatures w14:val="none"/>
              </w:rPr>
              <w:t>Vrsta zavarovanja</w:t>
            </w:r>
          </w:p>
        </w:tc>
        <w:tc>
          <w:tcPr>
            <w:tcW w:w="1989" w:type="dxa"/>
            <w:shd w:val="clear" w:color="auto" w:fill="F2F2F2" w:themeFill="background1" w:themeFillShade="F2"/>
            <w:vAlign w:val="center"/>
          </w:tcPr>
          <w:p w14:paraId="792603FC" w14:textId="77777777" w:rsidR="007B5190" w:rsidRPr="003E1EC6" w:rsidRDefault="007B5190" w:rsidP="007B5190">
            <w:pPr>
              <w:keepNext/>
              <w:spacing w:after="0" w:line="360" w:lineRule="auto"/>
              <w:jc w:val="center"/>
              <w:outlineLvl w:val="0"/>
              <w:rPr>
                <w:rFonts w:ascii="Arial" w:eastAsia="Times New Roman" w:hAnsi="Arial" w:cs="Arial"/>
                <w:b/>
                <w:bCs/>
                <w:iCs/>
                <w:kern w:val="32"/>
                <w:lang w:eastAsia="x-none"/>
                <w14:ligatures w14:val="none"/>
              </w:rPr>
            </w:pPr>
            <w:r w:rsidRPr="003E1EC6">
              <w:rPr>
                <w:rFonts w:ascii="Arial" w:eastAsia="Times New Roman" w:hAnsi="Arial" w:cs="Arial"/>
                <w:b/>
                <w:bCs/>
                <w:iCs/>
                <w:kern w:val="32"/>
                <w:lang w:eastAsia="x-none"/>
                <w14:ligatures w14:val="none"/>
              </w:rPr>
              <w:t>Znesek</w:t>
            </w:r>
          </w:p>
        </w:tc>
        <w:tc>
          <w:tcPr>
            <w:tcW w:w="1950" w:type="dxa"/>
            <w:shd w:val="clear" w:color="auto" w:fill="F2F2F2" w:themeFill="background1" w:themeFillShade="F2"/>
            <w:vAlign w:val="center"/>
          </w:tcPr>
          <w:p w14:paraId="4273E4A4" w14:textId="77777777" w:rsidR="007B5190" w:rsidRPr="003E1EC6" w:rsidRDefault="007B5190" w:rsidP="007B5190">
            <w:pPr>
              <w:keepNext/>
              <w:spacing w:after="0" w:line="360" w:lineRule="auto"/>
              <w:jc w:val="center"/>
              <w:outlineLvl w:val="0"/>
              <w:rPr>
                <w:rFonts w:ascii="Arial" w:eastAsia="Times New Roman" w:hAnsi="Arial" w:cs="Arial"/>
                <w:b/>
                <w:bCs/>
                <w:iCs/>
                <w:kern w:val="32"/>
                <w:lang w:eastAsia="x-none"/>
                <w14:ligatures w14:val="none"/>
              </w:rPr>
            </w:pPr>
            <w:r w:rsidRPr="003E1EC6">
              <w:rPr>
                <w:rFonts w:ascii="Arial" w:eastAsia="Times New Roman" w:hAnsi="Arial" w:cs="Arial"/>
                <w:b/>
                <w:bCs/>
                <w:iCs/>
                <w:kern w:val="32"/>
                <w:lang w:eastAsia="x-none"/>
                <w14:ligatures w14:val="none"/>
              </w:rPr>
              <w:t>Veljavnost</w:t>
            </w:r>
          </w:p>
        </w:tc>
      </w:tr>
      <w:tr w:rsidR="007B5190" w:rsidRPr="003E1EC6" w14:paraId="36515CB2" w14:textId="77777777" w:rsidTr="00790C93">
        <w:trPr>
          <w:trHeight w:val="1229"/>
        </w:trPr>
        <w:tc>
          <w:tcPr>
            <w:tcW w:w="2836" w:type="dxa"/>
            <w:shd w:val="clear" w:color="auto" w:fill="F2F2F2" w:themeFill="background1" w:themeFillShade="F2"/>
            <w:vAlign w:val="center"/>
          </w:tcPr>
          <w:p w14:paraId="5CDC8710" w14:textId="77777777" w:rsidR="007B5190" w:rsidRPr="003E1EC6" w:rsidRDefault="007B5190" w:rsidP="00790C93">
            <w:pPr>
              <w:keepNext/>
              <w:spacing w:after="0" w:line="240" w:lineRule="auto"/>
              <w:outlineLvl w:val="0"/>
              <w:rPr>
                <w:rFonts w:ascii="Arial" w:eastAsia="Times New Roman" w:hAnsi="Arial" w:cs="Arial"/>
                <w:iCs/>
                <w:kern w:val="32"/>
                <w:lang w:val="x-none" w:eastAsia="x-none"/>
                <w14:ligatures w14:val="none"/>
              </w:rPr>
            </w:pPr>
            <w:r w:rsidRPr="003E1EC6">
              <w:rPr>
                <w:rFonts w:ascii="Arial" w:eastAsia="Times New Roman" w:hAnsi="Arial" w:cs="Arial"/>
                <w:iCs/>
                <w:kern w:val="32"/>
                <w:lang w:eastAsia="x-none"/>
                <w14:ligatures w14:val="none"/>
              </w:rPr>
              <w:t>Dobra izvedba pogodbenih obveznosti</w:t>
            </w:r>
          </w:p>
        </w:tc>
        <w:tc>
          <w:tcPr>
            <w:tcW w:w="2547" w:type="dxa"/>
            <w:shd w:val="clear" w:color="auto" w:fill="auto"/>
            <w:vAlign w:val="center"/>
          </w:tcPr>
          <w:p w14:paraId="13364629" w14:textId="77777777" w:rsidR="007B5190" w:rsidRPr="003E1EC6" w:rsidRDefault="007B5190" w:rsidP="00790C93">
            <w:pPr>
              <w:keepNext/>
              <w:spacing w:after="0" w:line="240" w:lineRule="auto"/>
              <w:outlineLvl w:val="0"/>
              <w:rPr>
                <w:rFonts w:ascii="Arial" w:eastAsia="Times New Roman" w:hAnsi="Arial" w:cs="Arial"/>
                <w:iCs/>
                <w:kern w:val="32"/>
                <w:lang w:eastAsia="x-none"/>
                <w14:ligatures w14:val="none"/>
              </w:rPr>
            </w:pPr>
            <w:r w:rsidRPr="003E1EC6">
              <w:rPr>
                <w:rFonts w:ascii="Arial" w:eastAsia="Calibri" w:hAnsi="Arial" w:cs="Arial"/>
                <w:iCs/>
                <w:kern w:val="0"/>
                <w:lang w:eastAsia="sl-SI"/>
                <w14:ligatures w14:val="none"/>
              </w:rPr>
              <w:t>Bianco menica s pooblastilom za izpolnitev</w:t>
            </w:r>
          </w:p>
        </w:tc>
        <w:tc>
          <w:tcPr>
            <w:tcW w:w="1989" w:type="dxa"/>
            <w:vAlign w:val="center"/>
          </w:tcPr>
          <w:p w14:paraId="242E421A" w14:textId="4F9D07FF" w:rsidR="007B5190" w:rsidRPr="003E1EC6" w:rsidRDefault="007B5190" w:rsidP="00790C93">
            <w:pPr>
              <w:keepNext/>
              <w:spacing w:after="0" w:line="240" w:lineRule="auto"/>
              <w:outlineLvl w:val="0"/>
              <w:rPr>
                <w:rFonts w:ascii="Arial" w:eastAsia="Times New Roman" w:hAnsi="Arial" w:cs="Arial"/>
                <w:iCs/>
                <w:kern w:val="32"/>
                <w:lang w:eastAsia="x-none"/>
                <w14:ligatures w14:val="none"/>
              </w:rPr>
            </w:pPr>
            <w:r w:rsidRPr="003E1EC6">
              <w:rPr>
                <w:rFonts w:ascii="Arial" w:eastAsia="Times New Roman" w:hAnsi="Arial" w:cs="Arial"/>
                <w:iCs/>
                <w:kern w:val="32"/>
                <w:lang w:eastAsia="x-none"/>
                <w14:ligatures w14:val="none"/>
              </w:rPr>
              <w:t xml:space="preserve">10 % pogodbene vrednosti z DDV </w:t>
            </w:r>
          </w:p>
        </w:tc>
        <w:tc>
          <w:tcPr>
            <w:tcW w:w="1950" w:type="dxa"/>
            <w:shd w:val="clear" w:color="auto" w:fill="auto"/>
            <w:vAlign w:val="center"/>
          </w:tcPr>
          <w:p w14:paraId="1DAAA38F" w14:textId="77777777" w:rsidR="007B5190" w:rsidRPr="003E1EC6" w:rsidRDefault="007B5190" w:rsidP="00790C93">
            <w:pPr>
              <w:rPr>
                <w:rFonts w:ascii="Arial" w:hAnsi="Arial" w:cs="Arial"/>
              </w:rPr>
            </w:pPr>
            <w:r w:rsidRPr="003E1EC6">
              <w:rPr>
                <w:rFonts w:ascii="Arial" w:hAnsi="Arial" w:cs="Arial"/>
              </w:rPr>
              <w:t>Do konca veljavnosti OS</w:t>
            </w:r>
          </w:p>
        </w:tc>
      </w:tr>
    </w:tbl>
    <w:p w14:paraId="6A5DF7E5"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31FC073A" w14:textId="15DD8FE8" w:rsidR="007B5190" w:rsidRPr="00414746" w:rsidRDefault="007B5190" w:rsidP="007B5190">
      <w:pPr>
        <w:spacing w:after="0" w:line="360" w:lineRule="auto"/>
        <w:jc w:val="both"/>
        <w:rPr>
          <w:rFonts w:ascii="Arial" w:hAnsi="Arial" w:cs="Arial"/>
        </w:rPr>
      </w:pPr>
      <w:r w:rsidRPr="00414746">
        <w:rPr>
          <w:rFonts w:ascii="Arial" w:hAnsi="Arial" w:cs="Arial"/>
        </w:rPr>
        <w:t xml:space="preserve">Ponudnik bo naročniku izročil finančno zavarovanje za dobro izvedbo pogodbenih obveznosti bianco menico s pooblastilom za izpolnitev (menično izjavo z oznako »brez protesta« in plačljivo na prvi poziv) v višini 10 % letne pogodbene vrednosti z DDV  in jo predložil ob podpisu okvirnega sporazuma, če bo izbran kot </w:t>
      </w:r>
      <w:r w:rsidR="002902B2" w:rsidRPr="00414746">
        <w:rPr>
          <w:rFonts w:ascii="Arial" w:hAnsi="Arial" w:cs="Arial"/>
        </w:rPr>
        <w:t>podpisnik sporazuma.</w:t>
      </w:r>
      <w:r w:rsidR="005A658F">
        <w:rPr>
          <w:rFonts w:ascii="Arial" w:hAnsi="Arial" w:cs="Arial"/>
        </w:rPr>
        <w:t xml:space="preserve"> </w:t>
      </w:r>
    </w:p>
    <w:p w14:paraId="2CADF94A" w14:textId="77777777" w:rsidR="007B5190" w:rsidRPr="00414746" w:rsidRDefault="007B5190" w:rsidP="007B5190">
      <w:pPr>
        <w:spacing w:after="0" w:line="360" w:lineRule="auto"/>
        <w:jc w:val="both"/>
        <w:rPr>
          <w:rFonts w:ascii="Arial" w:hAnsi="Arial" w:cs="Arial"/>
        </w:rPr>
      </w:pPr>
    </w:p>
    <w:p w14:paraId="4975C395" w14:textId="0939BCC8" w:rsidR="007B5190" w:rsidRPr="00414746" w:rsidRDefault="007B5190" w:rsidP="007B5190">
      <w:pPr>
        <w:spacing w:after="0" w:line="360" w:lineRule="auto"/>
        <w:jc w:val="both"/>
        <w:rPr>
          <w:rFonts w:ascii="Arial" w:hAnsi="Arial" w:cs="Arial"/>
        </w:rPr>
      </w:pPr>
      <w:r w:rsidRPr="00414746">
        <w:rPr>
          <w:rFonts w:ascii="Arial" w:hAnsi="Arial" w:cs="Arial"/>
        </w:rPr>
        <w:t>Finančno zavarovanje za dobro izvedbo pogodbenih obveznosti bo moralo biti izdano brezpogojno ter plačljivo na prvi poziv.</w:t>
      </w:r>
      <w:bookmarkEnd w:id="0"/>
      <w:bookmarkEnd w:id="1"/>
    </w:p>
    <w:p w14:paraId="45DD03B2"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4AE391F7" w14:textId="77777777" w:rsidR="007B5190" w:rsidRPr="003E1EC6" w:rsidRDefault="007B5190" w:rsidP="007B5190">
      <w:pPr>
        <w:numPr>
          <w:ilvl w:val="0"/>
          <w:numId w:val="8"/>
        </w:numPr>
        <w:pBdr>
          <w:bottom w:val="double" w:sz="4" w:space="1" w:color="auto"/>
        </w:pBdr>
        <w:tabs>
          <w:tab w:val="left" w:pos="567"/>
        </w:tabs>
        <w:spacing w:after="120" w:line="360" w:lineRule="auto"/>
        <w:jc w:val="center"/>
        <w:rPr>
          <w:rFonts w:ascii="Arial" w:eastAsia="Calibri" w:hAnsi="Arial" w:cs="Arial"/>
          <w:b/>
          <w:kern w:val="0"/>
          <w14:ligatures w14:val="none"/>
        </w:rPr>
      </w:pPr>
      <w:r w:rsidRPr="003E1EC6">
        <w:rPr>
          <w:rFonts w:ascii="Arial" w:eastAsia="Calibri" w:hAnsi="Arial" w:cs="Arial"/>
          <w:b/>
          <w:kern w:val="0"/>
          <w14:ligatures w14:val="none"/>
        </w:rPr>
        <w:t>POJASNILA</w:t>
      </w:r>
    </w:p>
    <w:p w14:paraId="17638374" w14:textId="77777777" w:rsidR="007B5190" w:rsidRPr="003E1EC6" w:rsidRDefault="007B5190" w:rsidP="007B5190">
      <w:pPr>
        <w:tabs>
          <w:tab w:val="left" w:pos="567"/>
        </w:tabs>
        <w:spacing w:after="0" w:line="360" w:lineRule="auto"/>
        <w:jc w:val="both"/>
        <w:rPr>
          <w:rFonts w:ascii="Arial" w:eastAsia="Calibri" w:hAnsi="Arial" w:cs="Arial"/>
          <w:b/>
          <w:kern w:val="0"/>
          <w14:ligatures w14:val="none"/>
        </w:rPr>
      </w:pPr>
    </w:p>
    <w:p w14:paraId="5FB6C0FF" w14:textId="77777777" w:rsidR="007B5190" w:rsidRPr="00414746" w:rsidRDefault="007B5190" w:rsidP="00414746">
      <w:pPr>
        <w:jc w:val="both"/>
        <w:rPr>
          <w:rFonts w:ascii="Arial" w:hAnsi="Arial" w:cs="Arial"/>
        </w:rPr>
      </w:pPr>
      <w:r w:rsidRPr="003E1EC6">
        <w:rPr>
          <w:rFonts w:ascii="Arial" w:eastAsia="Calibri" w:hAnsi="Arial" w:cs="Arial"/>
          <w:iCs/>
          <w:kern w:val="0"/>
          <w:lang w:eastAsia="sl-SI"/>
          <w14:ligatures w14:val="none"/>
        </w:rPr>
        <w:t xml:space="preserve">2.1 </w:t>
      </w:r>
      <w:r w:rsidRPr="003E1EC6">
        <w:rPr>
          <w:rFonts w:ascii="Arial" w:eastAsia="Calibri" w:hAnsi="Arial" w:cs="Arial"/>
          <w:iCs/>
          <w:kern w:val="0"/>
          <w:lang w:eastAsia="sl-SI"/>
          <w14:ligatures w14:val="none"/>
        </w:rPr>
        <w:tab/>
      </w:r>
      <w:r w:rsidRPr="00414746">
        <w:rPr>
          <w:rFonts w:ascii="Arial" w:hAnsi="Arial" w:cs="Arial"/>
        </w:rPr>
        <w:t xml:space="preserve">Pojasnila o vsebini razpisne dokumentacije sme ponudnik zahtevati preko Portala javnih naročil. Naročnik bo posredoval dodatna pojasnila v zvezi z razpisno dokumentacijo v skladu z ZJN-3. </w:t>
      </w:r>
    </w:p>
    <w:p w14:paraId="64653D30" w14:textId="77777777" w:rsidR="007B5190" w:rsidRPr="00414746" w:rsidRDefault="007B5190" w:rsidP="00414746">
      <w:pPr>
        <w:jc w:val="both"/>
        <w:rPr>
          <w:rFonts w:ascii="Arial" w:hAnsi="Arial" w:cs="Arial"/>
        </w:rPr>
      </w:pPr>
      <w:r w:rsidRPr="00414746">
        <w:rPr>
          <w:rFonts w:ascii="Arial" w:hAnsi="Arial" w:cs="Arial"/>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1AE941D8" w14:textId="77777777" w:rsidR="007B5190" w:rsidRPr="00414746" w:rsidRDefault="007B5190" w:rsidP="007B5190">
      <w:pPr>
        <w:spacing w:after="0" w:line="360" w:lineRule="auto"/>
        <w:jc w:val="both"/>
        <w:rPr>
          <w:rFonts w:ascii="Arial" w:hAnsi="Arial" w:cs="Arial"/>
          <w:iCs/>
          <w:color w:val="272727"/>
        </w:rPr>
      </w:pPr>
    </w:p>
    <w:p w14:paraId="018FAD86" w14:textId="77777777" w:rsidR="007B5190" w:rsidRPr="00414746" w:rsidRDefault="007B5190" w:rsidP="007B5190">
      <w:pPr>
        <w:spacing w:after="0" w:line="360" w:lineRule="auto"/>
        <w:jc w:val="both"/>
        <w:rPr>
          <w:rFonts w:ascii="Arial" w:hAnsi="Arial" w:cs="Arial"/>
          <w:iCs/>
          <w:color w:val="272727"/>
        </w:rPr>
      </w:pPr>
      <w:r w:rsidRPr="00414746">
        <w:rPr>
          <w:rFonts w:ascii="Arial" w:hAnsi="Arial" w:cs="Arial"/>
          <w:iCs/>
          <w:color w:val="272727"/>
        </w:rPr>
        <w:t>Ponudnik mora po oddaji ponudbe spremljati portal e-JN, saj bo naročnik morebitna pojasnila, dopolnitve pošiljal na elektronski naslov ponudnika, vnešen na portal e-JN.</w:t>
      </w:r>
    </w:p>
    <w:p w14:paraId="1DD6E749" w14:textId="77777777" w:rsidR="006D55E2" w:rsidRPr="006D55E2" w:rsidRDefault="006D55E2" w:rsidP="006D55E2">
      <w:pPr>
        <w:jc w:val="both"/>
        <w:rPr>
          <w:rFonts w:ascii="Arial" w:hAnsi="Arial" w:cs="Arial"/>
        </w:rPr>
      </w:pPr>
      <w:r w:rsidRPr="006D55E2">
        <w:rPr>
          <w:rFonts w:ascii="Arial" w:hAnsi="Arial" w:cs="Arial"/>
        </w:rPr>
        <w:t xml:space="preserve">Naročnik si pridržuje pravico spremeniti ali dopolniti dokumentacijo v zvezi z oddajo javnega naročila. V primeru, da bo naročnik v roku za predložitev ponudb spremenil ali dopolnil dokumentacijo v zvezi z oddajo javnega naročila, bo to objavil na portalu javnih  naročil.  </w:t>
      </w:r>
    </w:p>
    <w:p w14:paraId="58739AE8" w14:textId="77777777" w:rsidR="006D55E2" w:rsidRPr="006D55E2" w:rsidRDefault="006D55E2" w:rsidP="006D55E2">
      <w:pPr>
        <w:jc w:val="both"/>
        <w:rPr>
          <w:rFonts w:ascii="Arial" w:hAnsi="Arial" w:cs="Arial"/>
        </w:rPr>
      </w:pPr>
      <w:r w:rsidRPr="006D55E2">
        <w:rPr>
          <w:rFonts w:ascii="Arial" w:hAnsi="Arial" w:cs="Arial"/>
        </w:rPr>
        <w:t xml:space="preserve">Po poteku roka za prejem ponudb naročnik ne bo spreminjal ali dopolnjeval dokumentacije v zvezi z oddajo javnega naročila </w:t>
      </w:r>
    </w:p>
    <w:p w14:paraId="660AA9BE" w14:textId="77777777" w:rsidR="006D55E2" w:rsidRPr="006D55E2" w:rsidRDefault="006D55E2" w:rsidP="006D55E2">
      <w:pPr>
        <w:jc w:val="both"/>
        <w:rPr>
          <w:rFonts w:ascii="Arial" w:hAnsi="Arial" w:cs="Arial"/>
        </w:rPr>
      </w:pPr>
      <w:r w:rsidRPr="006D55E2">
        <w:rPr>
          <w:rFonts w:ascii="Arial" w:hAnsi="Arial" w:cs="Arial"/>
        </w:rPr>
        <w:lastRenderedPageBreak/>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421EDAB4" w14:textId="77777777" w:rsidR="006D55E2" w:rsidRPr="006D55E2" w:rsidRDefault="006D55E2" w:rsidP="006D55E2">
      <w:pPr>
        <w:jc w:val="both"/>
        <w:rPr>
          <w:rFonts w:ascii="Arial" w:hAnsi="Arial" w:cs="Arial"/>
        </w:rPr>
      </w:pPr>
      <w:r w:rsidRPr="006D55E2">
        <w:rPr>
          <w:rFonts w:ascii="Arial" w:hAnsi="Arial" w:cs="Arial"/>
        </w:rPr>
        <w:t xml:space="preserve">S premaknitvijo roka za prejem ponudb se pravice in obveznosti naročnika in ponudnika vežejo na nove roke, ki posledično izhajajo iz podaljšanega roka za oddajo ponudb. </w:t>
      </w:r>
    </w:p>
    <w:p w14:paraId="13CEEC85" w14:textId="77777777" w:rsidR="006D55E2" w:rsidRPr="006D55E2" w:rsidRDefault="006D55E2" w:rsidP="006D55E2">
      <w:pPr>
        <w:contextualSpacing/>
        <w:jc w:val="both"/>
        <w:rPr>
          <w:rFonts w:ascii="Arial" w:hAnsi="Arial" w:cs="Arial"/>
          <w:iCs/>
          <w:color w:val="272727"/>
        </w:rPr>
      </w:pPr>
      <w:r w:rsidRPr="006D55E2">
        <w:rPr>
          <w:rFonts w:ascii="Arial" w:hAnsi="Arial" w:cs="Arial"/>
          <w:iCs/>
          <w:color w:val="272727"/>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odl. US, 82/13, 55/15 in 15/17).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04545CAC" w14:textId="77777777" w:rsidR="006D55E2" w:rsidRPr="006D55E2" w:rsidRDefault="006D55E2" w:rsidP="006D55E2">
      <w:pPr>
        <w:contextualSpacing/>
        <w:jc w:val="both"/>
        <w:rPr>
          <w:rFonts w:ascii="Arial" w:hAnsi="Arial" w:cs="Arial"/>
          <w:iCs/>
          <w:color w:val="272727"/>
        </w:rPr>
      </w:pPr>
    </w:p>
    <w:p w14:paraId="0000AE0C" w14:textId="5D8BA395" w:rsidR="007B5190" w:rsidRPr="00710810" w:rsidRDefault="006D55E2" w:rsidP="00710810">
      <w:pPr>
        <w:contextualSpacing/>
        <w:jc w:val="both"/>
        <w:rPr>
          <w:rFonts w:ascii="Arial" w:hAnsi="Arial" w:cs="Arial"/>
          <w:iCs/>
          <w:color w:val="272727"/>
        </w:rPr>
      </w:pPr>
      <w:r w:rsidRPr="006D55E2">
        <w:rPr>
          <w:rFonts w:ascii="Arial" w:hAnsi="Arial" w:cs="Arial"/>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3521B6F6"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6974CDF9" w14:textId="77777777" w:rsidR="007B5190" w:rsidRPr="003E1EC6" w:rsidRDefault="007B5190" w:rsidP="007B5190">
      <w:pPr>
        <w:numPr>
          <w:ilvl w:val="0"/>
          <w:numId w:val="8"/>
        </w:numPr>
        <w:pBdr>
          <w:bottom w:val="double" w:sz="4" w:space="1" w:color="auto"/>
        </w:pBdr>
        <w:tabs>
          <w:tab w:val="left" w:pos="567"/>
        </w:tabs>
        <w:spacing w:after="120" w:line="360" w:lineRule="auto"/>
        <w:jc w:val="center"/>
        <w:rPr>
          <w:rFonts w:ascii="Arial" w:eastAsia="Calibri" w:hAnsi="Arial" w:cs="Arial"/>
          <w:b/>
          <w:kern w:val="0"/>
          <w14:ligatures w14:val="none"/>
        </w:rPr>
      </w:pPr>
      <w:r w:rsidRPr="003E1EC6">
        <w:rPr>
          <w:rFonts w:ascii="Arial" w:eastAsia="Calibri" w:hAnsi="Arial" w:cs="Arial"/>
          <w:b/>
          <w:kern w:val="0"/>
          <w14:ligatures w14:val="none"/>
        </w:rPr>
        <w:t>PODATKI O PONUDNIKU</w:t>
      </w:r>
    </w:p>
    <w:p w14:paraId="410EABB0" w14:textId="77777777" w:rsidR="007B5190" w:rsidRPr="003E1EC6" w:rsidRDefault="007B5190" w:rsidP="007B5190">
      <w:pPr>
        <w:spacing w:after="0" w:line="360" w:lineRule="auto"/>
        <w:jc w:val="both"/>
        <w:rPr>
          <w:rFonts w:ascii="Arial" w:eastAsia="Calibri" w:hAnsi="Arial" w:cs="Arial"/>
          <w:b/>
          <w:iCs/>
          <w:kern w:val="0"/>
          <w:lang w:eastAsia="sl-SI"/>
          <w14:ligatures w14:val="none"/>
        </w:rPr>
      </w:pPr>
    </w:p>
    <w:p w14:paraId="6ADD5DCB" w14:textId="77777777" w:rsidR="007B5190" w:rsidRPr="00414746" w:rsidRDefault="007B5190" w:rsidP="007B5190">
      <w:pPr>
        <w:spacing w:after="0" w:line="360" w:lineRule="auto"/>
        <w:jc w:val="both"/>
        <w:rPr>
          <w:rFonts w:ascii="Arial" w:hAnsi="Arial" w:cs="Arial"/>
          <w:iCs/>
          <w:color w:val="272727"/>
        </w:rPr>
      </w:pPr>
      <w:r w:rsidRPr="00414746">
        <w:rPr>
          <w:rFonts w:ascii="Arial" w:hAnsi="Arial" w:cs="Arial"/>
          <w:iCs/>
          <w:color w:val="272727"/>
        </w:rPr>
        <w:t>Na javnem razpisu lahko sodeluje vsak gospodarski subjekt, ki je registriran za dejavnost, ki je predmet razpisa in jo prevzema v ponudbi.</w:t>
      </w:r>
    </w:p>
    <w:p w14:paraId="4964334D" w14:textId="77777777" w:rsidR="007B5190" w:rsidRPr="00414746" w:rsidRDefault="007B5190" w:rsidP="007B5190">
      <w:pPr>
        <w:spacing w:after="0" w:line="360" w:lineRule="auto"/>
        <w:jc w:val="both"/>
        <w:rPr>
          <w:rFonts w:ascii="Arial" w:hAnsi="Arial" w:cs="Arial"/>
          <w:iCs/>
          <w:color w:val="272727"/>
        </w:rPr>
      </w:pPr>
    </w:p>
    <w:p w14:paraId="2410E2DF" w14:textId="77777777" w:rsidR="007B5190" w:rsidRPr="00414746" w:rsidRDefault="007B5190" w:rsidP="007B5190">
      <w:pPr>
        <w:spacing w:after="0" w:line="360" w:lineRule="auto"/>
        <w:jc w:val="both"/>
        <w:rPr>
          <w:rFonts w:ascii="Arial" w:hAnsi="Arial" w:cs="Arial"/>
          <w:iCs/>
          <w:color w:val="272727"/>
        </w:rPr>
      </w:pPr>
      <w:r w:rsidRPr="00414746">
        <w:rPr>
          <w:rFonts w:ascii="Arial" w:hAnsi="Arial" w:cs="Arial"/>
          <w:iCs/>
          <w:color w:val="272727"/>
        </w:rPr>
        <w:t xml:space="preserve">Samostojna ponudba je tista ponudba, v kateri nastopa samo en gospodarski subjekt, ki sam izpolnjuje vse razpisane pogoje in zahteve iz te razpisne dokumentacije ter sam z zmogljivostmi in znanji, ki jih ima v celoti prevzema izvedbo naročila. </w:t>
      </w:r>
    </w:p>
    <w:p w14:paraId="36DC4CF2" w14:textId="77777777" w:rsidR="007B5190" w:rsidRPr="00414746" w:rsidRDefault="007B5190" w:rsidP="007B5190">
      <w:pPr>
        <w:spacing w:after="0" w:line="360" w:lineRule="auto"/>
        <w:jc w:val="both"/>
        <w:rPr>
          <w:rFonts w:ascii="Arial" w:hAnsi="Arial" w:cs="Arial"/>
          <w:iCs/>
          <w:color w:val="272727"/>
        </w:rPr>
      </w:pPr>
    </w:p>
    <w:p w14:paraId="3C80A1C7" w14:textId="77777777" w:rsidR="007B5190" w:rsidRPr="00414746" w:rsidRDefault="007B5190" w:rsidP="007B5190">
      <w:pPr>
        <w:spacing w:after="0" w:line="360" w:lineRule="auto"/>
        <w:jc w:val="both"/>
        <w:rPr>
          <w:rFonts w:ascii="Arial" w:hAnsi="Arial" w:cs="Arial"/>
          <w:iCs/>
          <w:color w:val="272727"/>
        </w:rPr>
      </w:pPr>
      <w:r w:rsidRPr="00414746">
        <w:rPr>
          <w:rFonts w:ascii="Arial" w:hAnsi="Arial" w:cs="Arial"/>
          <w:iCs/>
          <w:color w:val="272727"/>
        </w:rPr>
        <w:t>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w:t>
      </w:r>
    </w:p>
    <w:p w14:paraId="2DCB1C2C"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1C7E637D" w14:textId="32D0C154"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V primeru, da skupina gospodarskih subjektov predloži skupno ponudbo, bo naročnik izpolnjevanje razlogov za izključitev, pogojev poklicne, ekonomske in finančne sposobnosti iz poglavja 6. ugotavljal za vsakega gospodarskega subjekta posebej, izpolnjevanje ostalih pogojev pa za vse gospodarske subjekte skupaj.</w:t>
      </w:r>
    </w:p>
    <w:p w14:paraId="37BB6630"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2B4C069F" w14:textId="77777777" w:rsidR="007B5190" w:rsidRPr="003E1EC6" w:rsidRDefault="007B5190" w:rsidP="007B5190">
      <w:pPr>
        <w:numPr>
          <w:ilvl w:val="0"/>
          <w:numId w:val="8"/>
        </w:numPr>
        <w:pBdr>
          <w:bottom w:val="double" w:sz="4" w:space="1" w:color="auto"/>
        </w:pBdr>
        <w:tabs>
          <w:tab w:val="left" w:pos="567"/>
        </w:tabs>
        <w:spacing w:after="120" w:line="360" w:lineRule="auto"/>
        <w:jc w:val="center"/>
        <w:rPr>
          <w:rFonts w:ascii="Arial" w:eastAsia="Calibri" w:hAnsi="Arial" w:cs="Arial"/>
          <w:b/>
          <w:kern w:val="0"/>
          <w14:ligatures w14:val="none"/>
        </w:rPr>
      </w:pPr>
      <w:r w:rsidRPr="003E1EC6">
        <w:rPr>
          <w:rFonts w:ascii="Arial" w:eastAsia="Calibri" w:hAnsi="Arial" w:cs="Arial"/>
          <w:b/>
          <w:kern w:val="0"/>
          <w14:ligatures w14:val="none"/>
        </w:rPr>
        <w:t>PREDLOŽITEV PONUDBE</w:t>
      </w:r>
    </w:p>
    <w:p w14:paraId="1EA6CAAB"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7FB9D1D7" w14:textId="352967AE"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4.1</w:t>
      </w:r>
      <w:r w:rsidRPr="003E1EC6">
        <w:rPr>
          <w:rFonts w:ascii="Arial" w:eastAsia="Calibri" w:hAnsi="Arial" w:cs="Arial"/>
          <w:iCs/>
          <w:kern w:val="0"/>
          <w:lang w:eastAsia="sl-SI"/>
          <w14:ligatures w14:val="none"/>
        </w:rPr>
        <w:tab/>
        <w:t xml:space="preserve">Ponudniki morajo ponudbe predložiti v informacijski sistem e-JN na spletnem naslovu </w:t>
      </w:r>
      <w:hyperlink r:id="rId10" w:history="1">
        <w:r w:rsidRPr="003E1EC6">
          <w:rPr>
            <w:rFonts w:ascii="Arial" w:eastAsia="Calibri" w:hAnsi="Arial" w:cs="Arial"/>
            <w:iCs/>
            <w:kern w:val="0"/>
            <w:u w:val="single"/>
            <w:lang w:eastAsia="sl-SI"/>
            <w14:ligatures w14:val="none"/>
          </w:rPr>
          <w:t>https://ejn.gov.si/</w:t>
        </w:r>
      </w:hyperlink>
      <w:r w:rsidRPr="003E1EC6">
        <w:rPr>
          <w:rFonts w:ascii="Arial" w:eastAsia="Calibri" w:hAnsi="Arial" w:cs="Arial"/>
          <w:iCs/>
          <w:kern w:val="0"/>
          <w:lang w:eastAsia="sl-SI"/>
          <w14:ligatures w14:val="none"/>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3E1EC6">
          <w:rPr>
            <w:rFonts w:ascii="Arial" w:eastAsia="Calibri" w:hAnsi="Arial" w:cs="Arial"/>
            <w:iCs/>
            <w:kern w:val="0"/>
            <w:u w:val="single"/>
            <w:lang w:eastAsia="sl-SI"/>
            <w14:ligatures w14:val="none"/>
          </w:rPr>
          <w:t>https://ejn.gov.si/</w:t>
        </w:r>
      </w:hyperlink>
      <w:r w:rsidRPr="003E1EC6">
        <w:rPr>
          <w:rFonts w:ascii="Arial" w:eastAsia="Calibri" w:hAnsi="Arial" w:cs="Arial"/>
          <w:iCs/>
          <w:kern w:val="0"/>
          <w:lang w:eastAsia="sl-SI"/>
          <w14:ligatures w14:val="none"/>
        </w:rPr>
        <w:t>.</w:t>
      </w:r>
    </w:p>
    <w:p w14:paraId="16B42F80"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198F07DC" w14:textId="6D357488"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Ponudnik se mora pred oddajo ponudbe registrirati na spletnem naslovu </w:t>
      </w:r>
      <w:hyperlink r:id="rId12" w:history="1">
        <w:r w:rsidRPr="003E1EC6">
          <w:rPr>
            <w:rFonts w:ascii="Arial" w:eastAsia="Calibri" w:hAnsi="Arial" w:cs="Arial"/>
            <w:iCs/>
            <w:kern w:val="0"/>
            <w:u w:val="single"/>
            <w:lang w:eastAsia="sl-SI"/>
            <w14:ligatures w14:val="none"/>
          </w:rPr>
          <w:t>https://ejn.gov.si/</w:t>
        </w:r>
      </w:hyperlink>
      <w:r w:rsidRPr="003E1EC6">
        <w:rPr>
          <w:rFonts w:ascii="Arial" w:eastAsia="Calibri" w:hAnsi="Arial" w:cs="Arial"/>
          <w:iCs/>
          <w:kern w:val="0"/>
          <w:lang w:eastAsia="sl-SI"/>
          <w14:ligatures w14:val="none"/>
        </w:rPr>
        <w:t>, v skladu z Navodili za uporabo e-JN. Če je ponudnik že registriran v informacijski sistem e-JN, se v aplikacijo prijavi na istem naslovu.</w:t>
      </w:r>
    </w:p>
    <w:p w14:paraId="1F2D4BE8"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27C5B39D"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884794"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152EE5CA" w14:textId="107B435F"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Ponudba se šteje za pravočasno oddano, če jo naročnik prejme preko sistema e-JN </w:t>
      </w:r>
      <w:hyperlink r:id="rId13" w:history="1">
        <w:r w:rsidRPr="003E1EC6">
          <w:rPr>
            <w:rFonts w:ascii="Arial" w:eastAsia="Calibri" w:hAnsi="Arial" w:cs="Arial"/>
            <w:iCs/>
            <w:kern w:val="0"/>
            <w:u w:val="single"/>
            <w:lang w:eastAsia="sl-SI"/>
            <w14:ligatures w14:val="none"/>
          </w:rPr>
          <w:t>https://ejn.gov.si/</w:t>
        </w:r>
      </w:hyperlink>
      <w:r w:rsidRPr="003E1EC6">
        <w:rPr>
          <w:rFonts w:ascii="Arial" w:eastAsia="Calibri" w:hAnsi="Arial" w:cs="Arial"/>
          <w:iCs/>
          <w:kern w:val="0"/>
          <w:lang w:eastAsia="sl-SI"/>
          <w14:ligatures w14:val="none"/>
        </w:rPr>
        <w:t xml:space="preserve">  najkasneje do roka za predložitev ponudb. Za oddano ponudbo se šteje ponudba, ki je v informacijskem sistemu e-JN označena s statusom »ODDANO«.</w:t>
      </w:r>
    </w:p>
    <w:p w14:paraId="433234E0"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78233B94"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AB1A488"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0C01FAB5"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lastRenderedPageBreak/>
        <w:t xml:space="preserve">4.2 </w:t>
      </w:r>
      <w:r w:rsidRPr="003E1EC6">
        <w:rPr>
          <w:rFonts w:ascii="Arial" w:eastAsia="Calibri" w:hAnsi="Arial" w:cs="Arial"/>
          <w:iCs/>
          <w:kern w:val="0"/>
          <w:lang w:eastAsia="sl-SI"/>
          <w14:ligatures w14:val="none"/>
        </w:rPr>
        <w:tab/>
        <w:t>Ponudniki morajo izjave in predračune predložiti na predpisanih obrazcih naročnika brez dodatnih pogojev; pripisi in dodatni pogoji ponudnika se ne upoštevajo. Dokumenti so lahko predloženi v sistem e-JN v kopijah, vendar morajo ustrezati vsebini originala.</w:t>
      </w:r>
    </w:p>
    <w:p w14:paraId="42FBAAA0"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4BCD90CB"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Ponudnik mora pripraviti en izvod ponudbene dokumentacije, ki ga sestavljajo izpolnjeni obrazci in zahtevane priloge. Celotna ponudbena dokumentacija mora biti podpisana od osebe, ki ima pravico zastopanja ponudnika.</w:t>
      </w:r>
    </w:p>
    <w:p w14:paraId="28389F54"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ab/>
      </w:r>
    </w:p>
    <w:p w14:paraId="1F451C5B"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Ponudba ne sme vsebovati nobenih sprememb in dodatkov (ni dovoljeno spreminjati tehničnih popisov naročnika), ki niso v skladu z razpisno dokumentacijo ali potrebni zaradi odprave napak ponudnika.</w:t>
      </w:r>
    </w:p>
    <w:p w14:paraId="395D836F"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538811E3"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4.3 </w:t>
      </w:r>
      <w:r w:rsidRPr="003E1EC6">
        <w:rPr>
          <w:rFonts w:ascii="Arial" w:eastAsia="Calibri" w:hAnsi="Arial" w:cs="Arial"/>
          <w:iCs/>
          <w:kern w:val="0"/>
          <w:lang w:eastAsia="sl-SI"/>
          <w14:ligatures w14:val="none"/>
        </w:rPr>
        <w:tab/>
        <w:t>Za pravilnost ponudbe mora ponudnik predložiti naslednjo izpolnjeno dokumentacijo:</w:t>
      </w:r>
    </w:p>
    <w:p w14:paraId="26232621" w14:textId="1D18B2FD" w:rsidR="007B5190" w:rsidRPr="003E1EC6" w:rsidRDefault="007B5190" w:rsidP="007B5190">
      <w:pPr>
        <w:numPr>
          <w:ilvl w:val="0"/>
          <w:numId w:val="9"/>
        </w:num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2. Po</w:t>
      </w:r>
      <w:r w:rsidR="00E61CAF">
        <w:rPr>
          <w:rFonts w:ascii="Arial" w:eastAsia="Calibri" w:hAnsi="Arial" w:cs="Arial"/>
          <w:iCs/>
          <w:kern w:val="0"/>
          <w:lang w:eastAsia="sl-SI"/>
          <w14:ligatures w14:val="none"/>
        </w:rPr>
        <w:t>datki ponudnika</w:t>
      </w:r>
      <w:r w:rsidRPr="003E1EC6">
        <w:rPr>
          <w:rFonts w:ascii="Arial" w:eastAsia="Calibri" w:hAnsi="Arial" w:cs="Arial"/>
          <w:iCs/>
          <w:kern w:val="0"/>
          <w:lang w:eastAsia="sl-SI"/>
          <w14:ligatures w14:val="none"/>
        </w:rPr>
        <w:t xml:space="preserve"> </w:t>
      </w:r>
      <w:r w:rsidR="00E61CAF">
        <w:rPr>
          <w:rFonts w:ascii="Arial" w:eastAsia="Calibri" w:hAnsi="Arial" w:cs="Arial"/>
          <w:iCs/>
          <w:kern w:val="0"/>
          <w:lang w:eastAsia="sl-SI"/>
          <w14:ligatures w14:val="none"/>
        </w:rPr>
        <w:t>in predračun</w:t>
      </w:r>
    </w:p>
    <w:p w14:paraId="2D7A92B6" w14:textId="77777777" w:rsidR="007B5190" w:rsidRPr="003E1EC6" w:rsidRDefault="007B5190" w:rsidP="007B5190">
      <w:pPr>
        <w:numPr>
          <w:ilvl w:val="0"/>
          <w:numId w:val="9"/>
        </w:num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3. Izjava</w:t>
      </w:r>
    </w:p>
    <w:p w14:paraId="525B17F9" w14:textId="77777777" w:rsidR="007B5190" w:rsidRPr="003E1EC6" w:rsidRDefault="007B5190" w:rsidP="007B5190">
      <w:pPr>
        <w:numPr>
          <w:ilvl w:val="0"/>
          <w:numId w:val="9"/>
        </w:num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4. Vzorec okvirnega sporazuma (s tem potrjuje, da se strinja z vsebino osnutka),</w:t>
      </w:r>
    </w:p>
    <w:p w14:paraId="0BB38CB8" w14:textId="77777777" w:rsidR="007B5190" w:rsidRPr="003E1EC6" w:rsidRDefault="007B5190" w:rsidP="007B5190">
      <w:pPr>
        <w:numPr>
          <w:ilvl w:val="0"/>
          <w:numId w:val="9"/>
        </w:num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5. Izpolnjen in podpisan obrazec ESPD (za vse gospodarske subjekte v ponudbi). Navodila za izpolnjevanje ESPD obrazca: </w:t>
      </w:r>
      <w:hyperlink r:id="rId14" w:history="1">
        <w:r w:rsidRPr="003E1EC6">
          <w:rPr>
            <w:rFonts w:ascii="Arial" w:eastAsia="Calibri" w:hAnsi="Arial" w:cs="Arial"/>
            <w:iCs/>
            <w:kern w:val="0"/>
            <w:u w:val="single"/>
            <w:lang w:eastAsia="sl-SI"/>
            <w14:ligatures w14:val="none"/>
          </w:rPr>
          <w:t>http://www.enarocanje.si/_ESPD/</w:t>
        </w:r>
      </w:hyperlink>
      <w:r w:rsidRPr="003E1EC6">
        <w:rPr>
          <w:rFonts w:ascii="Arial" w:eastAsia="Calibri" w:hAnsi="Arial" w:cs="Arial"/>
          <w:iCs/>
          <w:kern w:val="0"/>
          <w:lang w:eastAsia="sl-SI"/>
          <w14:ligatures w14:val="none"/>
        </w:rPr>
        <w:t xml:space="preserve"> </w:t>
      </w:r>
    </w:p>
    <w:p w14:paraId="022A197B"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242044B9" w14:textId="77777777" w:rsidR="007B5190"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V 2.2 Ponudbeni predračuni ponudniki pri izpolnjevanju navedenih obrazcev ne smejo spreminjati opisa artikla, okvirne letne količine in enote mere.</w:t>
      </w:r>
    </w:p>
    <w:p w14:paraId="4D2BCD39" w14:textId="3056C0AB" w:rsidR="00414746" w:rsidRPr="00920BF0" w:rsidRDefault="00710810" w:rsidP="00920BF0">
      <w:pPr>
        <w:jc w:val="both"/>
        <w:rPr>
          <w:rFonts w:ascii="Arial" w:hAnsi="Arial" w:cs="Arial"/>
        </w:rPr>
      </w:pPr>
      <w:r w:rsidRPr="00710810">
        <w:rPr>
          <w:rFonts w:ascii="Arial" w:hAnsi="Arial" w:cs="Arial"/>
        </w:rPr>
        <w:t xml:space="preserve">Ponudnik mora izdelati ponudbo v slovenskem jeziku, razen katalogov, prospektnega materiala, tehnične dokumentacije itd., ki so lahko predloženi v angleškem jeziku.        </w:t>
      </w:r>
    </w:p>
    <w:p w14:paraId="04F93A2A" w14:textId="4B9271E3" w:rsidR="007B5190" w:rsidRPr="003E1EC6" w:rsidRDefault="007B5190" w:rsidP="007B5190">
      <w:pPr>
        <w:spacing w:after="0" w:line="360" w:lineRule="auto"/>
        <w:jc w:val="both"/>
        <w:rPr>
          <w:rFonts w:ascii="Arial" w:eastAsia="Calibri" w:hAnsi="Arial" w:cs="Arial"/>
          <w:b/>
          <w:iCs/>
          <w:kern w:val="0"/>
          <w:u w:val="single"/>
          <w:lang w:eastAsia="sl-SI"/>
          <w14:ligatures w14:val="none"/>
        </w:rPr>
      </w:pPr>
      <w:r w:rsidRPr="003E1EC6">
        <w:rPr>
          <w:rFonts w:ascii="Arial" w:eastAsia="Calibri" w:hAnsi="Arial" w:cs="Arial"/>
          <w:b/>
          <w:iCs/>
          <w:kern w:val="0"/>
          <w:u w:val="single"/>
          <w:lang w:eastAsia="sl-SI"/>
          <w14:ligatures w14:val="none"/>
        </w:rPr>
        <w:t>Naročnik poziva ponudnike, da ponudbene predračune predložijo v sistem e-JN v excel obliki.</w:t>
      </w:r>
    </w:p>
    <w:p w14:paraId="68391647" w14:textId="77777777" w:rsidR="007B5190" w:rsidRPr="003E1EC6" w:rsidRDefault="007B5190" w:rsidP="007B5190">
      <w:pPr>
        <w:spacing w:after="0" w:line="360" w:lineRule="auto"/>
        <w:jc w:val="both"/>
        <w:rPr>
          <w:rFonts w:ascii="Arial" w:eastAsia="Calibri" w:hAnsi="Arial" w:cs="Arial"/>
          <w:b/>
          <w:iCs/>
          <w:kern w:val="0"/>
          <w:lang w:eastAsia="sl-SI"/>
          <w14:ligatures w14:val="none"/>
        </w:rPr>
      </w:pPr>
    </w:p>
    <w:p w14:paraId="71188465" w14:textId="5644626D" w:rsidR="007B5190" w:rsidRPr="003E1EC6" w:rsidRDefault="007B5190" w:rsidP="007B5190">
      <w:pPr>
        <w:spacing w:after="0" w:line="360" w:lineRule="auto"/>
        <w:jc w:val="both"/>
        <w:rPr>
          <w:rFonts w:ascii="Arial" w:eastAsia="Calibri" w:hAnsi="Arial" w:cs="Arial"/>
          <w:bCs/>
          <w:iCs/>
          <w:kern w:val="0"/>
          <w:lang w:eastAsia="sl-SI"/>
          <w14:ligatures w14:val="none"/>
        </w:rPr>
      </w:pPr>
      <w:r w:rsidRPr="003E1EC6">
        <w:rPr>
          <w:rFonts w:ascii="Arial" w:eastAsia="Calibri" w:hAnsi="Arial" w:cs="Arial"/>
          <w:bCs/>
          <w:iCs/>
          <w:kern w:val="0"/>
          <w:lang w:eastAsia="sl-SI"/>
          <w14:ligatures w14:val="none"/>
        </w:rPr>
        <w:t>Ponudnik v informacijskem sistemu e-JN v razdelek »Predračun« naloži izpolnjen obrazec »2.1 Po</w:t>
      </w:r>
      <w:r w:rsidR="00974B75">
        <w:rPr>
          <w:rFonts w:ascii="Arial" w:eastAsia="Calibri" w:hAnsi="Arial" w:cs="Arial"/>
          <w:bCs/>
          <w:iCs/>
          <w:kern w:val="0"/>
          <w:lang w:eastAsia="sl-SI"/>
          <w14:ligatures w14:val="none"/>
        </w:rPr>
        <w:t>nudbeni predračun</w:t>
      </w:r>
      <w:r w:rsidRPr="003E1EC6">
        <w:rPr>
          <w:rFonts w:ascii="Arial" w:eastAsia="Calibri" w:hAnsi="Arial" w:cs="Arial"/>
          <w:bCs/>
          <w:iCs/>
          <w:kern w:val="0"/>
          <w:lang w:eastAsia="sl-SI"/>
          <w14:ligatures w14:val="none"/>
        </w:rPr>
        <w:t xml:space="preserve"> (rekapitulacija)« v *.pdf datoteki, ki bo dostopen na javnem odpiranju ponudb, obrazec »2.2 Predračun« in ostale dokumente pa naloži v razdelek »Drugi dokumenti«. </w:t>
      </w:r>
    </w:p>
    <w:p w14:paraId="549C1864" w14:textId="77777777" w:rsidR="007B5190" w:rsidRPr="003E1EC6" w:rsidRDefault="007B5190" w:rsidP="007B5190">
      <w:pPr>
        <w:spacing w:after="0" w:line="360" w:lineRule="auto"/>
        <w:jc w:val="both"/>
        <w:rPr>
          <w:rFonts w:ascii="Arial" w:eastAsia="Calibri" w:hAnsi="Arial" w:cs="Arial"/>
          <w:bCs/>
          <w:iCs/>
          <w:kern w:val="0"/>
          <w:lang w:eastAsia="sl-SI"/>
          <w14:ligatures w14:val="none"/>
        </w:rPr>
      </w:pPr>
    </w:p>
    <w:p w14:paraId="03609E5B"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V primeru razhajanj med podatki v Povzetku predračuna (rekapitulaciji) – naloženim v razdelek »Predračun« in celotnim Predračunom – naloženim v razdelek »Drugi dokumenti«, kot veljavni štejejo podatki v celotnem predračunu, naloženim v razdelku »Drugi dokumenti«.</w:t>
      </w:r>
    </w:p>
    <w:p w14:paraId="2CA7BD5C"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3A184405"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lastRenderedPageBreak/>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4FF6463D"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35F16482"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Dokument, dodan v razdelek ESPD (v .xml obliki) se ob oddaji prijave tudi elektronsko podpiše. Kandidatu (samostojnemu kandidatu oziroma vodilnemu kandidatu v skupini prijaviteljev) torej obrazca ESPD ni potrebno predhodno podpisati oziroma elektronsko podpisati v aplikaciji za ESPD na portalu javnih naročil. ESPD-ji ostalih partnerjev v skupini prijaviteljev oziroma podizvajalcev in/ali drugih subjektov, na katere se kandidat sklicuje pa se ob oddaji prijave elektronsko ne podpišejo. Slednje pomeni, da morajo partnerji v skupni prijavi in podizvajalci ESPD obrazec predložiti podpisan, žigosan in skeniran.</w:t>
      </w:r>
    </w:p>
    <w:p w14:paraId="08A99A9C"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6D9CFBCE" w14:textId="346F0A82"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4.4 </w:t>
      </w:r>
      <w:r w:rsidRPr="003E1EC6">
        <w:rPr>
          <w:rFonts w:ascii="Arial" w:eastAsia="Calibri" w:hAnsi="Arial" w:cs="Arial"/>
          <w:iCs/>
          <w:kern w:val="0"/>
          <w:lang w:eastAsia="sl-SI"/>
          <w14:ligatures w14:val="none"/>
        </w:rPr>
        <w:tab/>
        <w:t>Naročnik lahko pred izbiro zahteva predložitev ustreznih dokazil za dokazovanje dejstev, navedenih v predloženih izjavah v ponudbi (kot npr. vzorce, certifikate, pogodbe in podobno).</w:t>
      </w:r>
    </w:p>
    <w:p w14:paraId="3A750353"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360D59CD"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Naročnik bo, kadar zakon to zahteva, pred sprejetjem odločitve o oddaji naročila oziroma najpozneje pred sklenitvijo okvirnega sporazuma o izvedbi javnega naročila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w:t>
      </w:r>
    </w:p>
    <w:p w14:paraId="393ACE5C"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200B84CD"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4.5 </w:t>
      </w:r>
      <w:r w:rsidRPr="003E1EC6">
        <w:rPr>
          <w:rFonts w:ascii="Arial" w:eastAsia="Calibri" w:hAnsi="Arial" w:cs="Arial"/>
          <w:iCs/>
          <w:kern w:val="0"/>
          <w:lang w:eastAsia="sl-SI"/>
          <w14:ligatures w14:val="none"/>
        </w:rPr>
        <w:tab/>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74F27D18"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15B5ECA5"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4.6 </w:t>
      </w:r>
      <w:r w:rsidRPr="003E1EC6">
        <w:rPr>
          <w:rFonts w:ascii="Arial" w:eastAsia="Calibri" w:hAnsi="Arial" w:cs="Arial"/>
          <w:iCs/>
          <w:kern w:val="0"/>
          <w:lang w:eastAsia="sl-SI"/>
          <w14:ligatures w14:val="none"/>
        </w:rPr>
        <w:tab/>
        <w:t>Posebni pogoji izpolnitve okvirnega sporazuma so določeni na koncu vsakega predračuna in veljajo samo za dobavo blaga v tem sklopu.</w:t>
      </w:r>
    </w:p>
    <w:p w14:paraId="7F443135"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7620B217"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4.7 </w:t>
      </w:r>
      <w:r w:rsidRPr="003E1EC6">
        <w:rPr>
          <w:rFonts w:ascii="Arial" w:eastAsia="Calibri" w:hAnsi="Arial" w:cs="Arial"/>
          <w:iCs/>
          <w:kern w:val="0"/>
          <w:lang w:eastAsia="sl-SI"/>
          <w14:ligatures w14:val="none"/>
        </w:rPr>
        <w:tab/>
        <w:t>Naročnik lahko kupuje tudi tiste artikle blaga, ki niso na ponudbenem predračunu, če jih bo potreboval. Te artikle bo naročnik kupoval po ceniku, ki ga bo ponudnik posredoval ob podpisu okvirnega sporazuma.</w:t>
      </w:r>
    </w:p>
    <w:p w14:paraId="5F5D15AA"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1114F799"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lastRenderedPageBreak/>
        <w:t>Če prodajalec prodaja blago po akcijskih cenah v določenih obdobjih oziroma znižanih cenah, ki so ugodnejše od cen iz ponudbenega predračuna, mora kupca o tem pisno seznaniti in mu ponuditi blago po teh cenah.</w:t>
      </w:r>
    </w:p>
    <w:p w14:paraId="6C6B5E14"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6E0519A0" w14:textId="1C9CF753"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4.8 </w:t>
      </w:r>
      <w:r w:rsidRPr="003E1EC6">
        <w:rPr>
          <w:rFonts w:ascii="Arial" w:eastAsia="Calibri" w:hAnsi="Arial" w:cs="Arial"/>
          <w:iCs/>
          <w:kern w:val="0"/>
          <w:lang w:eastAsia="sl-SI"/>
          <w14:ligatures w14:val="none"/>
        </w:rPr>
        <w:tab/>
        <w:t xml:space="preserve">Ponudnik mora k ponudbi priložiti vzorec </w:t>
      </w:r>
      <w:r w:rsidR="00974B75">
        <w:rPr>
          <w:rFonts w:ascii="Arial" w:eastAsia="Calibri" w:hAnsi="Arial" w:cs="Arial"/>
          <w:iCs/>
          <w:kern w:val="0"/>
          <w:lang w:eastAsia="sl-SI"/>
          <w14:ligatures w14:val="none"/>
        </w:rPr>
        <w:t>parafiranega okvirnega sporazuma</w:t>
      </w:r>
      <w:r w:rsidRPr="003E1EC6">
        <w:rPr>
          <w:rFonts w:ascii="Arial" w:eastAsia="Calibri" w:hAnsi="Arial" w:cs="Arial"/>
          <w:iCs/>
          <w:kern w:val="0"/>
          <w:lang w:eastAsia="sl-SI"/>
          <w14:ligatures w14:val="none"/>
        </w:rPr>
        <w:t xml:space="preserve">. S priloženim vzorcem </w:t>
      </w:r>
      <w:r w:rsidR="00974B75">
        <w:rPr>
          <w:rFonts w:ascii="Arial" w:eastAsia="Calibri" w:hAnsi="Arial" w:cs="Arial"/>
          <w:iCs/>
          <w:kern w:val="0"/>
          <w:lang w:eastAsia="sl-SI"/>
          <w14:ligatures w14:val="none"/>
        </w:rPr>
        <w:t>okvirnega sporazuma</w:t>
      </w:r>
      <w:r w:rsidRPr="003E1EC6">
        <w:rPr>
          <w:rFonts w:ascii="Arial" w:eastAsia="Calibri" w:hAnsi="Arial" w:cs="Arial"/>
          <w:iCs/>
          <w:kern w:val="0"/>
          <w:lang w:eastAsia="sl-SI"/>
          <w14:ligatures w14:val="none"/>
        </w:rPr>
        <w:t xml:space="preserve">, ki bo elektronsko podpisan, potrjuje, da se strinja z vsebino osnutka </w:t>
      </w:r>
      <w:r w:rsidR="00974B75">
        <w:rPr>
          <w:rFonts w:ascii="Arial" w:eastAsia="Calibri" w:hAnsi="Arial" w:cs="Arial"/>
          <w:iCs/>
          <w:kern w:val="0"/>
          <w:lang w:eastAsia="sl-SI"/>
          <w14:ligatures w14:val="none"/>
        </w:rPr>
        <w:t>okvirnega sporazuma</w:t>
      </w:r>
      <w:r w:rsidRPr="003E1EC6">
        <w:rPr>
          <w:rFonts w:ascii="Arial" w:eastAsia="Calibri" w:hAnsi="Arial" w:cs="Arial"/>
          <w:iCs/>
          <w:kern w:val="0"/>
          <w:lang w:eastAsia="sl-SI"/>
          <w14:ligatures w14:val="none"/>
        </w:rPr>
        <w:t>. Če pride do statusne spremembe stranke predmetne pogodbe, pridobi status stranke novi subjekt le v primeru, če naročnik s tem soglaša. Enako velja tudi v primeru stečaja ali prisilne poravnave.</w:t>
      </w:r>
    </w:p>
    <w:p w14:paraId="54B512C6"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419E1550" w14:textId="77777777" w:rsidR="007B5190"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4.9 </w:t>
      </w:r>
      <w:r w:rsidRPr="003E1EC6">
        <w:rPr>
          <w:rFonts w:ascii="Arial" w:eastAsia="Calibri" w:hAnsi="Arial" w:cs="Arial"/>
          <w:iCs/>
          <w:kern w:val="0"/>
          <w:lang w:eastAsia="sl-SI"/>
          <w14:ligatures w14:val="none"/>
        </w:rPr>
        <w:tab/>
        <w:t>Izbrani ponudniki bodo pozvani k podpisu okvirnega sporazuma in ga bodo morali podpisati najkasneje v 8. dneh po prejemu poziva, v nasprotnem primeru bodo izključeni iz okvirnega sporazuma za čas njegovega trajanja.</w:t>
      </w:r>
    </w:p>
    <w:p w14:paraId="4CF157C0" w14:textId="77777777" w:rsidR="00710810" w:rsidRDefault="00710810" w:rsidP="007B5190">
      <w:pPr>
        <w:spacing w:after="0" w:line="360" w:lineRule="auto"/>
        <w:jc w:val="both"/>
        <w:rPr>
          <w:rFonts w:ascii="Arial" w:eastAsia="Calibri" w:hAnsi="Arial" w:cs="Arial"/>
          <w:iCs/>
          <w:kern w:val="0"/>
          <w:lang w:eastAsia="sl-SI"/>
          <w14:ligatures w14:val="none"/>
        </w:rPr>
      </w:pPr>
    </w:p>
    <w:p w14:paraId="09E8FB76" w14:textId="4E5F53C2" w:rsidR="007B5190" w:rsidRPr="00414746" w:rsidRDefault="00710810" w:rsidP="00710810">
      <w:pPr>
        <w:jc w:val="both"/>
        <w:rPr>
          <w:rFonts w:ascii="Arial" w:eastAsia="Calibri" w:hAnsi="Arial" w:cs="Arial"/>
          <w:iCs/>
          <w:kern w:val="0"/>
          <w:lang w:eastAsia="sl-SI"/>
          <w14:ligatures w14:val="none"/>
        </w:rPr>
      </w:pPr>
      <w:r w:rsidRPr="00414746">
        <w:rPr>
          <w:rFonts w:ascii="Arial" w:eastAsia="Calibri" w:hAnsi="Arial" w:cs="Arial"/>
          <w:iCs/>
          <w:kern w:val="0"/>
          <w:lang w:eastAsia="sl-SI"/>
          <w14:ligatures w14:val="none"/>
        </w:rPr>
        <w:t xml:space="preserve">Dopustna bo tista ponudba, ki jo bo predložil ponudnik, za katerega ne obstajajo razlogi za izključitev in ki izpolnjuje pogoje za sodelovanje, njegova ponudba ustreza potrebam in zahtevam naročnika, določenim v tehničnih specifikacijah in v dokumentaciji v zvezi z oddajo javnega naročila, ki je prispela pravočasno, pri njej ni dokazano nedovoljeno dogovarjanje ali korupcija,  naročnik je ni ocenil za  neobičajno nizko in cena ne presega zagotovljenih sredstev naročnika. </w:t>
      </w:r>
    </w:p>
    <w:p w14:paraId="5FACFB38" w14:textId="77777777" w:rsidR="00710810" w:rsidRPr="00710810" w:rsidRDefault="00710810" w:rsidP="00710810">
      <w:pPr>
        <w:spacing w:after="0" w:line="300" w:lineRule="exact"/>
        <w:jc w:val="both"/>
        <w:rPr>
          <w:rFonts w:ascii="Arial" w:hAnsi="Arial" w:cs="Arial"/>
        </w:rPr>
      </w:pPr>
      <w:r w:rsidRPr="00710810">
        <w:rPr>
          <w:rFonts w:ascii="Arial" w:hAnsi="Arial" w:cs="Arial"/>
        </w:rPr>
        <w:t>Ponudniki morajo ponudbe predložiti v informacijski sistem e-JN na spletnem naslovu</w:t>
      </w:r>
      <w:r w:rsidRPr="00710810">
        <w:rPr>
          <w:rFonts w:ascii="Arial" w:eastAsia="SimSun" w:hAnsi="Arial" w:cs="Arial"/>
          <w:lang w:eastAsia="hi-IN" w:bidi="hi-IN"/>
        </w:rPr>
        <w:t xml:space="preserve"> </w:t>
      </w:r>
      <w:hyperlink r:id="rId15" w:history="1">
        <w:r w:rsidRPr="00710810">
          <w:rPr>
            <w:rStyle w:val="Hiperpovezava"/>
            <w:rFonts w:ascii="Arial" w:hAnsi="Arial" w:cs="Arial"/>
          </w:rPr>
          <w:t>https://ejn.gov.si/</w:t>
        </w:r>
      </w:hyperlink>
      <w:r w:rsidRPr="00710810">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bookmarkStart w:id="2" w:name="_Hlk112230923"/>
      <w:r w:rsidRPr="00710810">
        <w:fldChar w:fldCharType="begin"/>
      </w:r>
      <w:r w:rsidRPr="00710810">
        <w:rPr>
          <w:rFonts w:ascii="Arial" w:hAnsi="Arial" w:cs="Arial"/>
        </w:rPr>
        <w:instrText xml:space="preserve"> HYPERLINK "https://ejn.gov.si/" </w:instrText>
      </w:r>
      <w:r w:rsidRPr="00710810">
        <w:fldChar w:fldCharType="separate"/>
      </w:r>
      <w:r w:rsidRPr="00710810">
        <w:rPr>
          <w:rStyle w:val="Hiperpovezava"/>
          <w:rFonts w:ascii="Arial" w:hAnsi="Arial" w:cs="Arial"/>
        </w:rPr>
        <w:t>https://ejn.gov.si/</w:t>
      </w:r>
      <w:r w:rsidRPr="00710810">
        <w:rPr>
          <w:rStyle w:val="Hiperpovezava"/>
          <w:rFonts w:ascii="Arial" w:hAnsi="Arial" w:cs="Arial"/>
        </w:rPr>
        <w:fldChar w:fldCharType="end"/>
      </w:r>
      <w:bookmarkEnd w:id="2"/>
      <w:r w:rsidRPr="00710810">
        <w:rPr>
          <w:rFonts w:ascii="Arial" w:hAnsi="Arial" w:cs="Arial"/>
        </w:rPr>
        <w:t xml:space="preserve">. </w:t>
      </w:r>
    </w:p>
    <w:p w14:paraId="0A2E7847" w14:textId="77777777" w:rsidR="00710810" w:rsidRPr="00710810" w:rsidRDefault="00710810" w:rsidP="00414746">
      <w:pPr>
        <w:jc w:val="both"/>
        <w:rPr>
          <w:rFonts w:ascii="Arial" w:hAnsi="Arial" w:cs="Arial"/>
        </w:rPr>
      </w:pPr>
    </w:p>
    <w:p w14:paraId="33C8EE12" w14:textId="77777777" w:rsidR="00710810" w:rsidRPr="00710810" w:rsidRDefault="00710810" w:rsidP="00710810">
      <w:pPr>
        <w:spacing w:after="0" w:line="300" w:lineRule="exact"/>
        <w:jc w:val="both"/>
        <w:rPr>
          <w:rFonts w:ascii="Arial" w:hAnsi="Arial" w:cs="Arial"/>
        </w:rPr>
      </w:pPr>
      <w:r w:rsidRPr="00710810">
        <w:rPr>
          <w:rFonts w:ascii="Arial" w:hAnsi="Arial" w:cs="Arial"/>
        </w:rPr>
        <w:t xml:space="preserve">Ponudnik se mora pred oddajo ponudbe registrirati na spletnem naslovu </w:t>
      </w:r>
      <w:hyperlink r:id="rId16" w:history="1">
        <w:r w:rsidRPr="00710810">
          <w:rPr>
            <w:rStyle w:val="Hiperpovezava"/>
            <w:rFonts w:ascii="Arial" w:hAnsi="Arial" w:cs="Arial"/>
          </w:rPr>
          <w:t>https://ejn.gov.si/</w:t>
        </w:r>
      </w:hyperlink>
      <w:r w:rsidRPr="00710810">
        <w:rPr>
          <w:rFonts w:ascii="Arial" w:hAnsi="Arial" w:cs="Arial"/>
        </w:rPr>
        <w:t>, v skladu z Navodili za uporabo e-JN. Če je ponudnik že registriran v informacijski sistem e-JN, se v aplikacijo prijavi na istem naslovu.</w:t>
      </w:r>
    </w:p>
    <w:p w14:paraId="3E61FDCF" w14:textId="77777777" w:rsidR="00710810" w:rsidRPr="00710810" w:rsidRDefault="00710810" w:rsidP="00710810">
      <w:pPr>
        <w:pStyle w:val="Odstavekseznama"/>
        <w:spacing w:after="0" w:line="300" w:lineRule="exact"/>
        <w:jc w:val="both"/>
        <w:rPr>
          <w:rFonts w:ascii="Arial" w:hAnsi="Arial" w:cs="Arial"/>
        </w:rPr>
      </w:pPr>
    </w:p>
    <w:p w14:paraId="5052BCCC" w14:textId="77777777" w:rsidR="00710810" w:rsidRPr="00710810" w:rsidRDefault="00710810" w:rsidP="00710810">
      <w:pPr>
        <w:spacing w:after="0" w:line="300" w:lineRule="exact"/>
        <w:jc w:val="both"/>
        <w:rPr>
          <w:rFonts w:ascii="Arial" w:hAnsi="Arial" w:cs="Arial"/>
          <w:color w:val="7030A0"/>
        </w:rPr>
      </w:pPr>
      <w:r w:rsidRPr="00710810">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710810">
        <w:rPr>
          <w:i/>
          <w:vertAlign w:val="superscript"/>
        </w:rPr>
        <w:footnoteReference w:id="1"/>
      </w:r>
      <w:r w:rsidRPr="00710810">
        <w:rPr>
          <w:rFonts w:ascii="Arial" w:hAnsi="Arial" w:cs="Arial"/>
        </w:rPr>
        <w:t>). Z oddajo ponudbe je le-ta zavezujoča za čas, naveden v ponudbi, razen če jo uporabnik ponudnika umakne ali spremeni pred potekom roka za oddajo ponudb</w:t>
      </w:r>
      <w:r w:rsidRPr="00710810">
        <w:rPr>
          <w:rFonts w:ascii="Arial" w:hAnsi="Arial" w:cs="Arial"/>
          <w:color w:val="7030A0"/>
        </w:rPr>
        <w:t>.</w:t>
      </w:r>
    </w:p>
    <w:p w14:paraId="6AC9FB81" w14:textId="77777777" w:rsidR="00414746" w:rsidRDefault="00414746" w:rsidP="00710810">
      <w:pPr>
        <w:jc w:val="both"/>
        <w:rPr>
          <w:rFonts w:ascii="Arial" w:hAnsi="Arial" w:cs="Arial"/>
        </w:rPr>
      </w:pPr>
    </w:p>
    <w:p w14:paraId="58B6F320" w14:textId="1FA07C37" w:rsidR="00710810" w:rsidRPr="00710810" w:rsidRDefault="00710810" w:rsidP="00710810">
      <w:pPr>
        <w:jc w:val="both"/>
        <w:rPr>
          <w:rFonts w:ascii="Arial" w:hAnsi="Arial" w:cs="Arial"/>
        </w:rPr>
      </w:pPr>
      <w:r w:rsidRPr="00710810">
        <w:rPr>
          <w:rFonts w:ascii="Arial" w:hAnsi="Arial" w:cs="Arial"/>
        </w:rPr>
        <w:t xml:space="preserve">Ponudba se šteje za pravočasno oddano, če jo naročnik prejme preko sistema e-JN </w:t>
      </w:r>
      <w:hyperlink r:id="rId17" w:history="1">
        <w:r w:rsidRPr="00710810">
          <w:rPr>
            <w:rStyle w:val="Hiperpovezava"/>
            <w:rFonts w:ascii="Arial" w:hAnsi="Arial" w:cs="Arial"/>
          </w:rPr>
          <w:t>https://ejn.gov.si/</w:t>
        </w:r>
      </w:hyperlink>
      <w:r w:rsidRPr="00710810">
        <w:rPr>
          <w:rFonts w:ascii="Arial" w:hAnsi="Arial" w:cs="Arial"/>
        </w:rPr>
        <w:t xml:space="preserve"> najkasneje do </w:t>
      </w:r>
      <w:r>
        <w:rPr>
          <w:rFonts w:ascii="Arial" w:hAnsi="Arial" w:cs="Arial"/>
          <w:b/>
        </w:rPr>
        <w:t>18</w:t>
      </w:r>
      <w:r w:rsidRPr="00710810">
        <w:rPr>
          <w:rFonts w:ascii="Arial" w:hAnsi="Arial" w:cs="Arial"/>
          <w:b/>
        </w:rPr>
        <w:t>. 0</w:t>
      </w:r>
      <w:r>
        <w:rPr>
          <w:rFonts w:ascii="Arial" w:hAnsi="Arial" w:cs="Arial"/>
          <w:b/>
        </w:rPr>
        <w:t>6</w:t>
      </w:r>
      <w:r w:rsidRPr="00710810">
        <w:rPr>
          <w:rFonts w:ascii="Arial" w:hAnsi="Arial" w:cs="Arial"/>
          <w:b/>
        </w:rPr>
        <w:t>. 2024 do 10. ure</w:t>
      </w:r>
      <w:r w:rsidRPr="00710810">
        <w:rPr>
          <w:rFonts w:ascii="Arial" w:hAnsi="Arial" w:cs="Arial"/>
        </w:rPr>
        <w:t>. Za oddano ponudbo se šteje ponudba, ki je v informacijskem sistemu e-JN označena s statusom »ODDANO«.</w:t>
      </w:r>
    </w:p>
    <w:p w14:paraId="16677384" w14:textId="77777777" w:rsidR="00710810" w:rsidRPr="00710810" w:rsidRDefault="00710810" w:rsidP="00710810">
      <w:pPr>
        <w:jc w:val="both"/>
        <w:rPr>
          <w:rFonts w:ascii="Arial" w:hAnsi="Arial" w:cs="Arial"/>
        </w:rPr>
      </w:pPr>
      <w:r w:rsidRPr="00710810">
        <w:rPr>
          <w:rFonts w:ascii="Arial" w:hAnsi="Arial" w:cs="Arial"/>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D7CF9ED" w14:textId="77777777" w:rsidR="00710810" w:rsidRDefault="00710810" w:rsidP="00710810">
      <w:pPr>
        <w:jc w:val="both"/>
        <w:rPr>
          <w:rFonts w:ascii="Arial" w:hAnsi="Arial" w:cs="Arial"/>
        </w:rPr>
      </w:pPr>
      <w:r w:rsidRPr="00710810">
        <w:rPr>
          <w:rFonts w:ascii="Arial" w:hAnsi="Arial" w:cs="Arial"/>
        </w:rPr>
        <w:t>Po preteku roka za predložitev ponudb ponudbe ne bo več mogoče oddati.</w:t>
      </w:r>
    </w:p>
    <w:p w14:paraId="14647C49" w14:textId="77777777" w:rsidR="00710810" w:rsidRPr="00710810" w:rsidRDefault="00710810" w:rsidP="00710810">
      <w:pPr>
        <w:jc w:val="both"/>
        <w:rPr>
          <w:rFonts w:ascii="Arial" w:hAnsi="Arial" w:cs="Arial"/>
          <w:noProof/>
        </w:rPr>
      </w:pPr>
      <w:r w:rsidRPr="00710810">
        <w:rPr>
          <w:rFonts w:ascii="Arial" w:hAnsi="Arial" w:cs="Arial"/>
          <w:noProof/>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E00B949" w14:textId="77777777" w:rsidR="00710810" w:rsidRPr="00710810" w:rsidRDefault="00710810" w:rsidP="00710810">
      <w:pPr>
        <w:contextualSpacing/>
        <w:jc w:val="both"/>
        <w:rPr>
          <w:rFonts w:ascii="Arial" w:hAnsi="Arial" w:cs="Arial"/>
          <w:noProof/>
        </w:rPr>
      </w:pPr>
      <w:r w:rsidRPr="00710810">
        <w:rPr>
          <w:rFonts w:ascii="Arial" w:hAnsi="Arial" w:cs="Arial"/>
          <w:noProof/>
        </w:rPr>
        <w:t>Razen kadar gre za popravek ali dopolnitev očitne napake, če zaradi tega popravka ali dopolnitve ni dejansko predlagana nova ponudba, ponudnik ne sme dopolnjevati ali popravljati:</w:t>
      </w:r>
    </w:p>
    <w:p w14:paraId="2CD10B46" w14:textId="77777777" w:rsidR="00710810" w:rsidRPr="00710810" w:rsidRDefault="00710810" w:rsidP="00710810">
      <w:pPr>
        <w:contextualSpacing/>
        <w:jc w:val="both"/>
        <w:rPr>
          <w:rFonts w:ascii="Arial" w:hAnsi="Arial" w:cs="Arial"/>
        </w:rPr>
      </w:pPr>
    </w:p>
    <w:p w14:paraId="6AAA49AE" w14:textId="77777777" w:rsidR="00710810" w:rsidRPr="00710810" w:rsidRDefault="00710810" w:rsidP="00710810">
      <w:pPr>
        <w:numPr>
          <w:ilvl w:val="0"/>
          <w:numId w:val="15"/>
        </w:numPr>
        <w:spacing w:after="0" w:line="240" w:lineRule="auto"/>
        <w:ind w:left="284" w:hanging="284"/>
        <w:contextualSpacing/>
        <w:jc w:val="both"/>
        <w:rPr>
          <w:rFonts w:ascii="Arial" w:hAnsi="Arial" w:cs="Arial"/>
          <w:iCs/>
          <w:noProof/>
          <w:color w:val="272727"/>
        </w:rPr>
      </w:pPr>
      <w:r w:rsidRPr="00710810">
        <w:rPr>
          <w:rFonts w:ascii="Arial" w:hAnsi="Arial" w:cs="Arial"/>
          <w:iCs/>
          <w:noProof/>
          <w:color w:val="272727"/>
        </w:rPr>
        <w:t xml:space="preserve">svoje cene brez DDV na enoto, vrednosti postavke brez DDV, skupne vrednosti ponudbe brez DDV, razen kadar se skupna vrednost spremeni v skladu s sedmim odstavkom 89. člena ZJN-3 in ponudbe v okviru meril, </w:t>
      </w:r>
    </w:p>
    <w:p w14:paraId="21D97C78" w14:textId="77777777" w:rsidR="00710810" w:rsidRPr="00710810" w:rsidRDefault="00710810" w:rsidP="00710810">
      <w:pPr>
        <w:numPr>
          <w:ilvl w:val="0"/>
          <w:numId w:val="15"/>
        </w:numPr>
        <w:spacing w:after="0" w:line="240" w:lineRule="auto"/>
        <w:ind w:left="284" w:hanging="284"/>
        <w:contextualSpacing/>
        <w:jc w:val="both"/>
        <w:rPr>
          <w:rFonts w:ascii="Arial" w:hAnsi="Arial" w:cs="Arial"/>
          <w:iCs/>
          <w:noProof/>
          <w:color w:val="272727"/>
        </w:rPr>
      </w:pPr>
      <w:r w:rsidRPr="00710810">
        <w:rPr>
          <w:rFonts w:ascii="Arial" w:hAnsi="Arial" w:cs="Arial"/>
          <w:iCs/>
          <w:noProof/>
          <w:color w:val="272727"/>
        </w:rPr>
        <w:t>tistega dela ponudbe, ki se veže na tehnične specifikacije predmeta javnega naročila,</w:t>
      </w:r>
    </w:p>
    <w:p w14:paraId="2F88BC6B" w14:textId="77777777" w:rsidR="00710810" w:rsidRPr="00710810" w:rsidRDefault="00710810" w:rsidP="00710810">
      <w:pPr>
        <w:numPr>
          <w:ilvl w:val="0"/>
          <w:numId w:val="15"/>
        </w:numPr>
        <w:spacing w:after="0" w:line="240" w:lineRule="auto"/>
        <w:ind w:left="284" w:hanging="284"/>
        <w:contextualSpacing/>
        <w:jc w:val="both"/>
        <w:rPr>
          <w:rFonts w:ascii="Arial" w:hAnsi="Arial" w:cs="Arial"/>
          <w:iCs/>
          <w:noProof/>
          <w:color w:val="272727"/>
        </w:rPr>
      </w:pPr>
      <w:r w:rsidRPr="00710810">
        <w:rPr>
          <w:rFonts w:ascii="Arial" w:hAnsi="Arial" w:cs="Arial"/>
          <w:iCs/>
          <w:noProof/>
          <w:color w:val="272727"/>
        </w:rPr>
        <w:t>tistih elementov ponudbe, ki vplivajo ali bi lahko vplivali na drugačno razvrstitev njegove ponudbe glede na preostale ponudbe, ki jih je naročnik prejel v postopku javnega naročanja.</w:t>
      </w:r>
    </w:p>
    <w:p w14:paraId="2BB130E2" w14:textId="77777777" w:rsidR="00710810" w:rsidRPr="00710810" w:rsidRDefault="00710810" w:rsidP="00710810">
      <w:pPr>
        <w:contextualSpacing/>
        <w:jc w:val="both"/>
        <w:rPr>
          <w:rFonts w:ascii="Arial" w:hAnsi="Arial" w:cs="Arial"/>
          <w:noProof/>
        </w:rPr>
      </w:pPr>
    </w:p>
    <w:p w14:paraId="47AD2A0A" w14:textId="77777777" w:rsidR="00710810" w:rsidRPr="00710810" w:rsidRDefault="00710810" w:rsidP="00710810">
      <w:pPr>
        <w:contextualSpacing/>
        <w:jc w:val="both"/>
        <w:rPr>
          <w:rFonts w:ascii="Arial" w:hAnsi="Arial" w:cs="Arial"/>
          <w:noProof/>
        </w:rPr>
      </w:pPr>
      <w:r w:rsidRPr="00710810">
        <w:rPr>
          <w:rFonts w:ascii="Arial" w:hAnsi="Arial" w:cs="Arial"/>
          <w:noProof/>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710810">
        <w:rPr>
          <w:rFonts w:ascii="Tahoma" w:eastAsia="MS Gothic" w:hAnsi="Tahoma" w:cs="Tahoma"/>
          <w:noProof/>
        </w:rPr>
        <w:t> </w:t>
      </w:r>
    </w:p>
    <w:p w14:paraId="5932969A" w14:textId="77777777" w:rsidR="00710810" w:rsidRPr="00710810" w:rsidRDefault="00710810" w:rsidP="00710810">
      <w:pPr>
        <w:jc w:val="both"/>
        <w:rPr>
          <w:rFonts w:ascii="Arial" w:hAnsi="Arial" w:cs="Arial"/>
          <w:noProof/>
        </w:rPr>
      </w:pPr>
      <w:r w:rsidRPr="00710810">
        <w:rPr>
          <w:rFonts w:ascii="Arial" w:hAnsi="Arial" w:cs="Arial"/>
          <w:noProof/>
        </w:rPr>
        <w:t xml:space="preserve">Če bodo ali se bodo zdele informacije ali dokumentacija, ki jih morajo predložiti gospodarski subjekti, nepopolne ali napačne, oziroma če bodo posamezni dokumenti manjkali, bo naročnik ravnal v skladu z določbo petega, šestega in sedmega odstavka 89. člena ZJN-3.  </w:t>
      </w:r>
    </w:p>
    <w:p w14:paraId="771C3E74" w14:textId="77777777" w:rsidR="00710810" w:rsidRPr="00710810" w:rsidRDefault="00710810" w:rsidP="00710810">
      <w:pPr>
        <w:jc w:val="both"/>
        <w:rPr>
          <w:rFonts w:ascii="Arial" w:hAnsi="Arial" w:cs="Arial"/>
        </w:rPr>
      </w:pPr>
      <w:r w:rsidRPr="00710810">
        <w:rPr>
          <w:rFonts w:ascii="Arial" w:hAnsi="Arial"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0855B2D7" w14:textId="5A367422" w:rsidR="007B5190" w:rsidRDefault="00710810" w:rsidP="000C4B02">
      <w:pPr>
        <w:rPr>
          <w:rFonts w:ascii="Arial" w:hAnsi="Arial" w:cs="Arial"/>
        </w:rPr>
      </w:pPr>
      <w:r w:rsidRPr="00710810">
        <w:rPr>
          <w:rFonts w:ascii="Arial" w:hAnsi="Arial" w:cs="Arial"/>
        </w:rPr>
        <w:t xml:space="preserve">Ponudniki nosijo sami vse stroške povezane s pripravo in predložitvijo ponudbe, vključno s stroški tehnične dokumentacije (prospektni material, katalogi, tehnični opisi, …).  </w:t>
      </w:r>
    </w:p>
    <w:p w14:paraId="3F190EAA" w14:textId="77777777" w:rsidR="006E4D1E" w:rsidRDefault="006E4D1E" w:rsidP="000C4B02">
      <w:pPr>
        <w:rPr>
          <w:rFonts w:ascii="Arial" w:hAnsi="Arial" w:cs="Arial"/>
        </w:rPr>
      </w:pPr>
    </w:p>
    <w:p w14:paraId="76DF1E31" w14:textId="0B2A2A4E" w:rsidR="006E4D1E" w:rsidRPr="003E1EC6" w:rsidRDefault="00920BF0" w:rsidP="006E4D1E">
      <w:pPr>
        <w:numPr>
          <w:ilvl w:val="0"/>
          <w:numId w:val="8"/>
        </w:numPr>
        <w:pBdr>
          <w:bottom w:val="double" w:sz="4" w:space="1" w:color="auto"/>
        </w:pBdr>
        <w:tabs>
          <w:tab w:val="left" w:pos="567"/>
        </w:tabs>
        <w:spacing w:after="120" w:line="360" w:lineRule="auto"/>
        <w:jc w:val="center"/>
        <w:rPr>
          <w:rFonts w:ascii="Arial" w:eastAsia="Calibri" w:hAnsi="Arial" w:cs="Arial"/>
          <w:b/>
          <w:kern w:val="0"/>
          <w14:ligatures w14:val="none"/>
        </w:rPr>
      </w:pPr>
      <w:r>
        <w:rPr>
          <w:rFonts w:ascii="Arial" w:eastAsia="Calibri" w:hAnsi="Arial" w:cs="Arial"/>
          <w:b/>
          <w:kern w:val="0"/>
          <w14:ligatures w14:val="none"/>
        </w:rPr>
        <w:t>O</w:t>
      </w:r>
      <w:r w:rsidR="006E4D1E">
        <w:rPr>
          <w:rFonts w:ascii="Arial" w:eastAsia="Calibri" w:hAnsi="Arial" w:cs="Arial"/>
          <w:b/>
          <w:kern w:val="0"/>
          <w14:ligatures w14:val="none"/>
        </w:rPr>
        <w:t>DPIRANJE PONUDB</w:t>
      </w:r>
    </w:p>
    <w:p w14:paraId="5685DFC6" w14:textId="77777777" w:rsidR="006E4D1E" w:rsidRDefault="006E4D1E" w:rsidP="000C4B02">
      <w:pPr>
        <w:rPr>
          <w:rFonts w:ascii="Arial" w:hAnsi="Arial" w:cs="Arial"/>
        </w:rPr>
      </w:pPr>
    </w:p>
    <w:p w14:paraId="0D262B4D" w14:textId="1145946F" w:rsidR="006E4D1E" w:rsidRPr="006E4D1E" w:rsidRDefault="006E4D1E" w:rsidP="006E4D1E">
      <w:pPr>
        <w:jc w:val="both"/>
        <w:rPr>
          <w:rFonts w:ascii="Arial" w:hAnsi="Arial" w:cs="Arial"/>
        </w:rPr>
      </w:pPr>
      <w:r w:rsidRPr="006E4D1E">
        <w:rPr>
          <w:rFonts w:ascii="Arial" w:hAnsi="Arial" w:cs="Arial"/>
        </w:rPr>
        <w:t xml:space="preserve">Odpiranje ponudb bo potekalo avtomatično v informacijskem sistemu e-JN https://ejn.gov.si  dne </w:t>
      </w:r>
      <w:r>
        <w:rPr>
          <w:rFonts w:ascii="Arial" w:hAnsi="Arial" w:cs="Arial"/>
          <w:b/>
        </w:rPr>
        <w:t>18</w:t>
      </w:r>
      <w:r w:rsidRPr="006E4D1E">
        <w:rPr>
          <w:rFonts w:ascii="Arial" w:hAnsi="Arial" w:cs="Arial"/>
          <w:b/>
        </w:rPr>
        <w:t>.0</w:t>
      </w:r>
      <w:r>
        <w:rPr>
          <w:rFonts w:ascii="Arial" w:hAnsi="Arial" w:cs="Arial"/>
          <w:b/>
        </w:rPr>
        <w:t>6</w:t>
      </w:r>
      <w:r w:rsidRPr="006E4D1E">
        <w:rPr>
          <w:rFonts w:ascii="Arial" w:hAnsi="Arial" w:cs="Arial"/>
          <w:b/>
        </w:rPr>
        <w:t>.2024</w:t>
      </w:r>
      <w:r w:rsidRPr="006E4D1E">
        <w:rPr>
          <w:rFonts w:ascii="Arial" w:hAnsi="Arial" w:cs="Arial"/>
        </w:rPr>
        <w:t xml:space="preserve"> in se bo začelo ob </w:t>
      </w:r>
      <w:r w:rsidRPr="006E4D1E">
        <w:rPr>
          <w:rFonts w:ascii="Arial" w:hAnsi="Arial" w:cs="Arial"/>
          <w:b/>
        </w:rPr>
        <w:t xml:space="preserve">11. 00 uri </w:t>
      </w:r>
      <w:r w:rsidRPr="006E4D1E">
        <w:rPr>
          <w:rFonts w:ascii="Arial" w:hAnsi="Arial" w:cs="Arial"/>
        </w:rPr>
        <w:t xml:space="preserve">na spletnem naslovu. </w:t>
      </w:r>
    </w:p>
    <w:p w14:paraId="0C57D15D" w14:textId="77777777" w:rsidR="006E4D1E" w:rsidRPr="006E4D1E" w:rsidRDefault="006E4D1E" w:rsidP="006E4D1E">
      <w:pPr>
        <w:contextualSpacing/>
        <w:jc w:val="both"/>
        <w:rPr>
          <w:rFonts w:ascii="Arial" w:hAnsi="Arial" w:cs="Arial"/>
        </w:rPr>
      </w:pPr>
      <w:r w:rsidRPr="006E4D1E">
        <w:rPr>
          <w:rFonts w:ascii="Arial" w:hAnsi="Arial" w:cs="Arial"/>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0078C97" w14:textId="77777777" w:rsidR="006E4D1E" w:rsidRPr="006E4D1E" w:rsidRDefault="006E4D1E" w:rsidP="006E4D1E">
      <w:pPr>
        <w:contextualSpacing/>
        <w:jc w:val="both"/>
        <w:rPr>
          <w:rFonts w:ascii="Arial" w:hAnsi="Arial" w:cs="Arial"/>
        </w:rPr>
      </w:pPr>
    </w:p>
    <w:p w14:paraId="5CA95259" w14:textId="77777777" w:rsidR="006E4D1E" w:rsidRPr="006E4D1E" w:rsidRDefault="006E4D1E" w:rsidP="006E4D1E">
      <w:pPr>
        <w:contextualSpacing/>
        <w:jc w:val="both"/>
        <w:rPr>
          <w:rFonts w:ascii="Arial" w:hAnsi="Arial" w:cs="Arial"/>
        </w:rPr>
      </w:pPr>
      <w:r w:rsidRPr="006E4D1E">
        <w:rPr>
          <w:rFonts w:ascii="Arial" w:hAnsi="Arial" w:cs="Arial"/>
        </w:rPr>
        <w:t xml:space="preserve">Ponudniki, ki so oddali ponudbe, imajo te podatke v informacijskem sistemu e-JN. </w:t>
      </w:r>
    </w:p>
    <w:p w14:paraId="705E909F" w14:textId="77777777" w:rsidR="006E4D1E" w:rsidRDefault="006E4D1E" w:rsidP="000C4B02">
      <w:pPr>
        <w:rPr>
          <w:rFonts w:ascii="Arial" w:hAnsi="Arial" w:cs="Arial"/>
        </w:rPr>
      </w:pPr>
    </w:p>
    <w:p w14:paraId="24CD3FE1"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7118545B" w14:textId="77777777" w:rsidR="007B5190" w:rsidRPr="003E1EC6" w:rsidRDefault="007B5190" w:rsidP="006E4D1E">
      <w:pPr>
        <w:numPr>
          <w:ilvl w:val="0"/>
          <w:numId w:val="8"/>
        </w:numPr>
        <w:pBdr>
          <w:bottom w:val="double" w:sz="4" w:space="1" w:color="auto"/>
        </w:pBdr>
        <w:tabs>
          <w:tab w:val="left" w:pos="567"/>
        </w:tabs>
        <w:spacing w:after="120" w:line="360" w:lineRule="auto"/>
        <w:jc w:val="center"/>
        <w:rPr>
          <w:rFonts w:ascii="Arial" w:eastAsia="Calibri" w:hAnsi="Arial" w:cs="Arial"/>
          <w:b/>
          <w:kern w:val="0"/>
          <w14:ligatures w14:val="none"/>
        </w:rPr>
      </w:pPr>
      <w:r w:rsidRPr="003E1EC6">
        <w:rPr>
          <w:rFonts w:ascii="Arial" w:eastAsia="Calibri" w:hAnsi="Arial" w:cs="Arial"/>
          <w:b/>
          <w:kern w:val="0"/>
          <w14:ligatures w14:val="none"/>
        </w:rPr>
        <w:t>UGOTAVLJANJE SPOSOBNOSTI PONUDNIKOV</w:t>
      </w:r>
    </w:p>
    <w:p w14:paraId="4D691B0C"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543F7C17"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Naročnik bo priznal sposobnost vsem ponudnikom, ki bodo izpolnili vse zahtevane pogoje in predložili ustrezna dokazila, zahtevana v 4. točki. </w:t>
      </w:r>
    </w:p>
    <w:p w14:paraId="22886B4E"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Naročnik bo priznal sposobnost ponudnikom na osnovi izpolnjevanja pogojev iz naslednjih točk:</w:t>
      </w:r>
    </w:p>
    <w:p w14:paraId="668946DB" w14:textId="77777777" w:rsidR="007B5190" w:rsidRPr="003E1EC6" w:rsidRDefault="007B5190" w:rsidP="007B5190">
      <w:pPr>
        <w:numPr>
          <w:ilvl w:val="0"/>
          <w:numId w:val="2"/>
        </w:num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Razlogi za izključitev,</w:t>
      </w:r>
    </w:p>
    <w:p w14:paraId="3B703040" w14:textId="77777777" w:rsidR="007B5190" w:rsidRPr="003E1EC6" w:rsidRDefault="007B5190" w:rsidP="007B5190">
      <w:pPr>
        <w:numPr>
          <w:ilvl w:val="0"/>
          <w:numId w:val="2"/>
        </w:num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Poklicna sposobnost ponudnika,</w:t>
      </w:r>
    </w:p>
    <w:p w14:paraId="59F7E848" w14:textId="77777777" w:rsidR="007B5190" w:rsidRPr="003E1EC6" w:rsidRDefault="007B5190" w:rsidP="007B5190">
      <w:pPr>
        <w:numPr>
          <w:ilvl w:val="0"/>
          <w:numId w:val="2"/>
        </w:num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Ekonomska in finančna sposobnost ponudnika ter</w:t>
      </w:r>
    </w:p>
    <w:p w14:paraId="1696F49D" w14:textId="77777777" w:rsidR="007B5190" w:rsidRPr="003E1EC6" w:rsidRDefault="007B5190" w:rsidP="007B5190">
      <w:pPr>
        <w:spacing w:after="0" w:line="360" w:lineRule="auto"/>
        <w:ind w:left="360"/>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Č.  Tehnična in kadrovska sposobnost ponudnika.</w:t>
      </w:r>
    </w:p>
    <w:p w14:paraId="3832F870" w14:textId="2F100AB3" w:rsidR="007B5190" w:rsidRDefault="007B5190" w:rsidP="007B5190">
      <w:pPr>
        <w:spacing w:after="0" w:line="360" w:lineRule="auto"/>
        <w:jc w:val="both"/>
        <w:rPr>
          <w:rFonts w:ascii="Arial" w:eastAsia="Calibri" w:hAnsi="Arial" w:cs="Arial"/>
          <w:iCs/>
          <w:kern w:val="0"/>
          <w:lang w:eastAsia="sl-SI"/>
          <w14:ligatures w14:val="none"/>
        </w:rPr>
      </w:pPr>
    </w:p>
    <w:p w14:paraId="55D18174" w14:textId="77777777" w:rsidR="00974B75" w:rsidRDefault="00974B75" w:rsidP="007B5190">
      <w:pPr>
        <w:spacing w:after="0" w:line="360" w:lineRule="auto"/>
        <w:jc w:val="both"/>
        <w:rPr>
          <w:rFonts w:ascii="Arial" w:eastAsia="Calibri" w:hAnsi="Arial" w:cs="Arial"/>
          <w:iCs/>
          <w:kern w:val="0"/>
          <w:lang w:eastAsia="sl-SI"/>
          <w14:ligatures w14:val="none"/>
        </w:rPr>
      </w:pPr>
    </w:p>
    <w:p w14:paraId="41D2E284" w14:textId="77777777" w:rsidR="00974B75" w:rsidRPr="003E1EC6" w:rsidRDefault="00974B75" w:rsidP="007B5190">
      <w:pPr>
        <w:spacing w:after="0" w:line="360" w:lineRule="auto"/>
        <w:jc w:val="both"/>
        <w:rPr>
          <w:rFonts w:ascii="Arial" w:eastAsia="Calibri" w:hAnsi="Arial" w:cs="Arial"/>
          <w:iCs/>
          <w:kern w:val="0"/>
          <w:lang w:eastAsia="sl-SI"/>
          <w14:ligatures w14:val="none"/>
        </w:rPr>
      </w:pPr>
    </w:p>
    <w:p w14:paraId="1577395D" w14:textId="77777777" w:rsidR="00790C93" w:rsidRPr="003E1EC6" w:rsidRDefault="00790C93" w:rsidP="007B5190">
      <w:pPr>
        <w:spacing w:after="0" w:line="360" w:lineRule="auto"/>
        <w:jc w:val="both"/>
        <w:rPr>
          <w:rFonts w:ascii="Arial" w:eastAsia="Calibri" w:hAnsi="Arial" w:cs="Arial"/>
          <w:iCs/>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8"/>
        <w:gridCol w:w="1683"/>
        <w:gridCol w:w="31"/>
      </w:tblGrid>
      <w:tr w:rsidR="007B5190" w:rsidRPr="003E1EC6" w14:paraId="21F416E7" w14:textId="77777777" w:rsidTr="00790C93">
        <w:tc>
          <w:tcPr>
            <w:tcW w:w="9212" w:type="dxa"/>
            <w:gridSpan w:val="3"/>
            <w:shd w:val="clear" w:color="auto" w:fill="F2F2F2" w:themeFill="background1" w:themeFillShade="F2"/>
          </w:tcPr>
          <w:p w14:paraId="1671AC85" w14:textId="77777777" w:rsidR="007B5190" w:rsidRPr="003E1EC6" w:rsidRDefault="007B5190" w:rsidP="007B5190">
            <w:pPr>
              <w:numPr>
                <w:ilvl w:val="0"/>
                <w:numId w:val="4"/>
              </w:numPr>
              <w:spacing w:after="0" w:line="360" w:lineRule="auto"/>
              <w:jc w:val="both"/>
              <w:rPr>
                <w:rFonts w:ascii="Arial" w:eastAsia="Calibri" w:hAnsi="Arial" w:cs="Arial"/>
                <w:b/>
                <w:iCs/>
                <w:kern w:val="0"/>
                <w:lang w:eastAsia="sl-SI"/>
                <w14:ligatures w14:val="none"/>
              </w:rPr>
            </w:pPr>
            <w:r w:rsidRPr="003E1EC6">
              <w:rPr>
                <w:rFonts w:ascii="Arial" w:eastAsia="Calibri" w:hAnsi="Arial" w:cs="Arial"/>
                <w:b/>
                <w:iCs/>
                <w:kern w:val="0"/>
                <w:lang w:eastAsia="sl-SI"/>
                <w14:ligatures w14:val="none"/>
              </w:rPr>
              <w:t>Razlogi za izključitev</w:t>
            </w:r>
          </w:p>
        </w:tc>
      </w:tr>
      <w:tr w:rsidR="007B5190" w:rsidRPr="003E1EC6" w14:paraId="55AFE87B" w14:textId="77777777" w:rsidTr="002C37B9">
        <w:tc>
          <w:tcPr>
            <w:tcW w:w="7479" w:type="dxa"/>
            <w:shd w:val="clear" w:color="auto" w:fill="auto"/>
          </w:tcPr>
          <w:p w14:paraId="2C1F5251" w14:textId="77777777" w:rsidR="007B5190" w:rsidRPr="003E1EC6" w:rsidRDefault="007B5190" w:rsidP="0062443B">
            <w:pPr>
              <w:numPr>
                <w:ilvl w:val="0"/>
                <w:numId w:val="3"/>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Ponudniku ali osebi, ki je članica upravnega, vodstvenega ali nadzornega organa tega ponudnika ali ki ima pooblastila za njegovo zastopanje ali odločanje ali nazor v njem, ni bila izrečena pravnomočna sodba, ki ima elemente kaznivih dejanj iz prvega odstavka 75. člena ZJN-3 in od datuma izreka pravnomočne sodbe do trenutka preverjanja še ni preteklo 5 (pet) let, v primerih, ko je v sodbi določeno daljše trajanje izključitve od 5 (pet),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 </w:t>
            </w:r>
          </w:p>
          <w:p w14:paraId="48A5C252"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tc>
        <w:tc>
          <w:tcPr>
            <w:tcW w:w="1733" w:type="dxa"/>
            <w:gridSpan w:val="2"/>
            <w:shd w:val="clear" w:color="auto" w:fill="auto"/>
          </w:tcPr>
          <w:p w14:paraId="1A1C95EA"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Izpolnjen obrazec ESPD</w:t>
            </w:r>
          </w:p>
        </w:tc>
      </w:tr>
      <w:tr w:rsidR="007B5190" w:rsidRPr="003E1EC6" w14:paraId="70E533B0" w14:textId="77777777" w:rsidTr="002C37B9">
        <w:tc>
          <w:tcPr>
            <w:tcW w:w="7479" w:type="dxa"/>
            <w:shd w:val="clear" w:color="auto" w:fill="auto"/>
          </w:tcPr>
          <w:p w14:paraId="5876928B" w14:textId="77777777" w:rsidR="007B5190" w:rsidRPr="003E1EC6" w:rsidRDefault="007B5190" w:rsidP="0062443B">
            <w:pPr>
              <w:numPr>
                <w:ilvl w:val="0"/>
                <w:numId w:val="3"/>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lastRenderedPageBreak/>
              <w:t>Ponudnik na dan, ko poteče rok za oddajo ponudb, ni izločen iz postopkov oddaje javnih naročil zaradi uvrstitve v evidenco gospodarskih subjektov z negativnimi referencami.</w:t>
            </w:r>
          </w:p>
          <w:p w14:paraId="57E0D2DC" w14:textId="77777777" w:rsidR="007B5190" w:rsidRPr="003E1EC6" w:rsidRDefault="007B5190" w:rsidP="0062443B">
            <w:pPr>
              <w:spacing w:after="0" w:line="276" w:lineRule="auto"/>
              <w:ind w:hanging="11"/>
              <w:jc w:val="both"/>
              <w:rPr>
                <w:rFonts w:ascii="Arial" w:eastAsia="Calibri" w:hAnsi="Arial" w:cs="Arial"/>
                <w:iCs/>
                <w:kern w:val="0"/>
                <w:lang w:eastAsia="sl-SI"/>
                <w14:ligatures w14:val="none"/>
              </w:rPr>
            </w:pPr>
          </w:p>
        </w:tc>
        <w:tc>
          <w:tcPr>
            <w:tcW w:w="1733" w:type="dxa"/>
            <w:gridSpan w:val="2"/>
            <w:shd w:val="clear" w:color="auto" w:fill="auto"/>
          </w:tcPr>
          <w:p w14:paraId="67061F21"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Izpolnjen obrazec ESPD</w:t>
            </w:r>
          </w:p>
        </w:tc>
      </w:tr>
      <w:tr w:rsidR="007B5190" w:rsidRPr="003E1EC6" w14:paraId="3277731B" w14:textId="77777777" w:rsidTr="002C37B9">
        <w:tc>
          <w:tcPr>
            <w:tcW w:w="7479" w:type="dxa"/>
            <w:shd w:val="clear" w:color="auto" w:fill="auto"/>
          </w:tcPr>
          <w:p w14:paraId="23FCED10" w14:textId="77777777" w:rsidR="007B5190" w:rsidRPr="003E1EC6" w:rsidRDefault="007B5190" w:rsidP="0062443B">
            <w:pPr>
              <w:numPr>
                <w:ilvl w:val="0"/>
                <w:numId w:val="3"/>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w:t>
            </w:r>
          </w:p>
          <w:p w14:paraId="391F37AF" w14:textId="77777777" w:rsidR="007B5190" w:rsidRPr="003E1EC6" w:rsidRDefault="007B5190" w:rsidP="0062443B">
            <w:pPr>
              <w:spacing w:after="0" w:line="276" w:lineRule="auto"/>
              <w:ind w:hanging="11"/>
              <w:jc w:val="both"/>
              <w:rPr>
                <w:rFonts w:ascii="Arial" w:eastAsia="Calibri" w:hAnsi="Arial" w:cs="Arial"/>
                <w:iCs/>
                <w:kern w:val="0"/>
                <w:lang w:eastAsia="sl-SI"/>
                <w14:ligatures w14:val="none"/>
              </w:rPr>
            </w:pPr>
          </w:p>
        </w:tc>
        <w:tc>
          <w:tcPr>
            <w:tcW w:w="1733" w:type="dxa"/>
            <w:gridSpan w:val="2"/>
            <w:shd w:val="clear" w:color="auto" w:fill="auto"/>
          </w:tcPr>
          <w:p w14:paraId="7DA8093D"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Izpolnjen obrazec ESPD</w:t>
            </w:r>
          </w:p>
        </w:tc>
      </w:tr>
      <w:tr w:rsidR="007B5190" w:rsidRPr="003E1EC6" w14:paraId="524F6CCC" w14:textId="77777777" w:rsidTr="002C37B9">
        <w:tc>
          <w:tcPr>
            <w:tcW w:w="7479" w:type="dxa"/>
            <w:shd w:val="clear" w:color="auto" w:fill="auto"/>
          </w:tcPr>
          <w:p w14:paraId="2B8795B9" w14:textId="77777777" w:rsidR="007B5190" w:rsidRPr="003E1EC6" w:rsidRDefault="007B5190" w:rsidP="0062443B">
            <w:pPr>
              <w:numPr>
                <w:ilvl w:val="0"/>
                <w:numId w:val="3"/>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 Ne glede na navedeno lahko ponudnik naročniku v skladu z devetim odstavkom in ob upoštevanju desetega odstavka 75. člena ZJN-3 predloži dokaze, da je sprejel zadostne ukrepe, s katerimi lahko dokaže svojo zanesljivost kljub obstoju tega izključitvenega razloga.</w:t>
            </w:r>
          </w:p>
          <w:p w14:paraId="0B87958E" w14:textId="77777777" w:rsidR="007B5190" w:rsidRPr="003E1EC6" w:rsidRDefault="007B5190" w:rsidP="0062443B">
            <w:pPr>
              <w:spacing w:after="0" w:line="276" w:lineRule="auto"/>
              <w:jc w:val="both"/>
              <w:rPr>
                <w:rFonts w:ascii="Arial" w:eastAsia="Calibri" w:hAnsi="Arial" w:cs="Arial"/>
                <w:iCs/>
                <w:kern w:val="0"/>
                <w:lang w:eastAsia="sl-SI"/>
                <w14:ligatures w14:val="none"/>
              </w:rPr>
            </w:pPr>
          </w:p>
        </w:tc>
        <w:tc>
          <w:tcPr>
            <w:tcW w:w="1733" w:type="dxa"/>
            <w:gridSpan w:val="2"/>
            <w:shd w:val="clear" w:color="auto" w:fill="auto"/>
          </w:tcPr>
          <w:p w14:paraId="6B8116AA"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Izpolnjen obrazec ESPD</w:t>
            </w:r>
          </w:p>
        </w:tc>
      </w:tr>
      <w:tr w:rsidR="007B5190" w:rsidRPr="003E1EC6" w14:paraId="01347EF7" w14:textId="77777777" w:rsidTr="002C37B9">
        <w:tc>
          <w:tcPr>
            <w:tcW w:w="7479" w:type="dxa"/>
            <w:shd w:val="clear" w:color="auto" w:fill="auto"/>
          </w:tcPr>
          <w:p w14:paraId="4C0D9D75" w14:textId="77777777" w:rsidR="007B5190" w:rsidRPr="003E1EC6" w:rsidRDefault="007B5190" w:rsidP="0062443B">
            <w:pPr>
              <w:numPr>
                <w:ilvl w:val="0"/>
                <w:numId w:val="3"/>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Naročnik bo iz sodelovanja v postopku javnega naročanja izključil gospodarski subjekt tudi v primeru, če se je pri gospodarskem subjektu pri prejšnji pogodbo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14:paraId="415E790E" w14:textId="77777777" w:rsidR="007B5190" w:rsidRPr="003E1EC6" w:rsidRDefault="007B5190" w:rsidP="0062443B">
            <w:pPr>
              <w:spacing w:after="0" w:line="276" w:lineRule="auto"/>
              <w:jc w:val="both"/>
              <w:rPr>
                <w:rFonts w:ascii="Arial" w:eastAsia="Calibri" w:hAnsi="Arial" w:cs="Arial"/>
                <w:iCs/>
                <w:kern w:val="0"/>
                <w:lang w:eastAsia="sl-SI"/>
                <w14:ligatures w14:val="none"/>
              </w:rPr>
            </w:pPr>
          </w:p>
        </w:tc>
        <w:tc>
          <w:tcPr>
            <w:tcW w:w="1733" w:type="dxa"/>
            <w:gridSpan w:val="2"/>
            <w:shd w:val="clear" w:color="auto" w:fill="auto"/>
          </w:tcPr>
          <w:p w14:paraId="6056E8F9"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Izpolnjen obrazec ESPD</w:t>
            </w:r>
          </w:p>
        </w:tc>
      </w:tr>
      <w:tr w:rsidR="007B5190" w:rsidRPr="003E1EC6" w14:paraId="27882C52" w14:textId="77777777" w:rsidTr="002C37B9">
        <w:tc>
          <w:tcPr>
            <w:tcW w:w="7479" w:type="dxa"/>
            <w:shd w:val="clear" w:color="auto" w:fill="auto"/>
          </w:tcPr>
          <w:p w14:paraId="55F7696D" w14:textId="77777777" w:rsidR="007B5190" w:rsidRPr="003E1EC6" w:rsidRDefault="007B5190" w:rsidP="0062443B">
            <w:pPr>
              <w:numPr>
                <w:ilvl w:val="0"/>
                <w:numId w:val="3"/>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14:paraId="0F944E12" w14:textId="77777777" w:rsidR="007B5190" w:rsidRPr="003E1EC6" w:rsidRDefault="007B5190" w:rsidP="0062443B">
            <w:pPr>
              <w:spacing w:after="0" w:line="276" w:lineRule="auto"/>
              <w:jc w:val="both"/>
              <w:rPr>
                <w:rFonts w:ascii="Arial" w:eastAsia="Calibri" w:hAnsi="Arial" w:cs="Arial"/>
                <w:iCs/>
                <w:kern w:val="0"/>
                <w:lang w:eastAsia="sl-SI"/>
                <w14:ligatures w14:val="none"/>
              </w:rPr>
            </w:pPr>
          </w:p>
        </w:tc>
        <w:tc>
          <w:tcPr>
            <w:tcW w:w="1733" w:type="dxa"/>
            <w:gridSpan w:val="2"/>
            <w:shd w:val="clear" w:color="auto" w:fill="auto"/>
          </w:tcPr>
          <w:p w14:paraId="4783D4D1"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Izpolnjen obrazec ESPD</w:t>
            </w:r>
          </w:p>
        </w:tc>
      </w:tr>
      <w:tr w:rsidR="007B5190" w:rsidRPr="003E1EC6" w14:paraId="120B4B28" w14:textId="77777777" w:rsidTr="00790C93">
        <w:tc>
          <w:tcPr>
            <w:tcW w:w="7479" w:type="dxa"/>
            <w:tcBorders>
              <w:bottom w:val="single" w:sz="4" w:space="0" w:color="auto"/>
            </w:tcBorders>
            <w:shd w:val="clear" w:color="auto" w:fill="auto"/>
          </w:tcPr>
          <w:p w14:paraId="2E1909D3" w14:textId="77777777" w:rsidR="007B5190" w:rsidRPr="003E1EC6" w:rsidRDefault="007B5190" w:rsidP="0062443B">
            <w:pPr>
              <w:numPr>
                <w:ilvl w:val="0"/>
                <w:numId w:val="3"/>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lastRenderedPageBreak/>
              <w:t xml:space="preserve">Ponudnik se zavezuje, da bo v primeru, če bo izbran kot najugodnejši ponudnik ali v času izvajanja javnega naročila, v osmih (8) dneh od prejema poziva naročnika, le temu posredoval podatke o: </w:t>
            </w:r>
          </w:p>
          <w:p w14:paraId="119ABACC" w14:textId="77777777" w:rsidR="007B5190" w:rsidRPr="003E1EC6" w:rsidRDefault="007B5190" w:rsidP="0062443B">
            <w:pPr>
              <w:numPr>
                <w:ilvl w:val="0"/>
                <w:numId w:val="1"/>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svojih ustanoviteljih, družbenikih, vključno s tihimi družbeniki, delničarjih, komanditistih ali drugih lastnikih in podatke o lastniških deležih navedenih oseb,</w:t>
            </w:r>
          </w:p>
          <w:p w14:paraId="77FCE119" w14:textId="77777777" w:rsidR="007B5190" w:rsidRPr="003E1EC6" w:rsidRDefault="007B5190" w:rsidP="0062443B">
            <w:pPr>
              <w:numPr>
                <w:ilvl w:val="0"/>
                <w:numId w:val="1"/>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gospodarskih subjektih, za katere se glede na določbe zakona, ki ureja gospodarske družbe, šteje, da so z njim povezane družbe.</w:t>
            </w:r>
          </w:p>
          <w:p w14:paraId="3B5476BE" w14:textId="77777777" w:rsidR="007B5190" w:rsidRPr="003E1EC6" w:rsidRDefault="007B5190" w:rsidP="0062443B">
            <w:pPr>
              <w:spacing w:after="0" w:line="276" w:lineRule="auto"/>
              <w:ind w:hanging="11"/>
              <w:jc w:val="both"/>
              <w:rPr>
                <w:rFonts w:ascii="Arial" w:eastAsia="Calibri" w:hAnsi="Arial" w:cs="Arial"/>
                <w:iCs/>
                <w:kern w:val="0"/>
                <w:lang w:eastAsia="sl-SI"/>
                <w14:ligatures w14:val="none"/>
              </w:rPr>
            </w:pPr>
          </w:p>
        </w:tc>
        <w:tc>
          <w:tcPr>
            <w:tcW w:w="1733" w:type="dxa"/>
            <w:gridSpan w:val="2"/>
            <w:tcBorders>
              <w:bottom w:val="single" w:sz="4" w:space="0" w:color="auto"/>
            </w:tcBorders>
            <w:shd w:val="clear" w:color="auto" w:fill="auto"/>
          </w:tcPr>
          <w:p w14:paraId="325C17D6"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Izpolnjen obrazec ESPD</w:t>
            </w:r>
          </w:p>
        </w:tc>
      </w:tr>
      <w:tr w:rsidR="007B5190" w:rsidRPr="003E1EC6" w14:paraId="2CBD3432" w14:textId="77777777" w:rsidTr="00790C93">
        <w:tc>
          <w:tcPr>
            <w:tcW w:w="9212" w:type="dxa"/>
            <w:gridSpan w:val="3"/>
            <w:shd w:val="clear" w:color="auto" w:fill="F2F2F2" w:themeFill="background1" w:themeFillShade="F2"/>
          </w:tcPr>
          <w:p w14:paraId="564EEBE9" w14:textId="77777777" w:rsidR="007B5190" w:rsidRPr="003E1EC6" w:rsidRDefault="007B5190" w:rsidP="0062443B">
            <w:pPr>
              <w:numPr>
                <w:ilvl w:val="0"/>
                <w:numId w:val="4"/>
              </w:numPr>
              <w:spacing w:after="0" w:line="276" w:lineRule="auto"/>
              <w:jc w:val="both"/>
              <w:rPr>
                <w:rFonts w:ascii="Arial" w:eastAsia="Calibri" w:hAnsi="Arial" w:cs="Arial"/>
                <w:b/>
                <w:iCs/>
                <w:kern w:val="0"/>
                <w:lang w:eastAsia="sl-SI"/>
                <w14:ligatures w14:val="none"/>
              </w:rPr>
            </w:pPr>
            <w:r w:rsidRPr="003E1EC6">
              <w:rPr>
                <w:rFonts w:ascii="Arial" w:eastAsia="Calibri" w:hAnsi="Arial" w:cs="Arial"/>
                <w:b/>
                <w:iCs/>
                <w:kern w:val="0"/>
                <w:lang w:eastAsia="sl-SI"/>
                <w14:ligatures w14:val="none"/>
              </w:rPr>
              <w:t>Poklicna sposobnost</w:t>
            </w:r>
          </w:p>
        </w:tc>
      </w:tr>
      <w:tr w:rsidR="007B5190" w:rsidRPr="003E1EC6" w14:paraId="53A0C638" w14:textId="77777777" w:rsidTr="002C37B9">
        <w:tc>
          <w:tcPr>
            <w:tcW w:w="7479" w:type="dxa"/>
            <w:shd w:val="clear" w:color="auto" w:fill="auto"/>
          </w:tcPr>
          <w:p w14:paraId="718820E0" w14:textId="77777777" w:rsidR="007B5190" w:rsidRPr="003E1EC6" w:rsidRDefault="007B5190" w:rsidP="0062443B">
            <w:pPr>
              <w:numPr>
                <w:ilvl w:val="0"/>
                <w:numId w:val="5"/>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Gospodarski subjekt je registriran za opravljanje dejavnosti, ki je predmet naročila in jo prevzema v ponudbi.</w:t>
            </w:r>
          </w:p>
          <w:p w14:paraId="0E6232DB" w14:textId="77777777" w:rsidR="007B5190" w:rsidRPr="003E1EC6" w:rsidRDefault="007B5190" w:rsidP="0062443B">
            <w:pPr>
              <w:spacing w:after="0" w:line="276" w:lineRule="auto"/>
              <w:ind w:hanging="11"/>
              <w:jc w:val="both"/>
              <w:rPr>
                <w:rFonts w:ascii="Arial" w:eastAsia="Calibri" w:hAnsi="Arial" w:cs="Arial"/>
                <w:iCs/>
                <w:kern w:val="0"/>
                <w:lang w:eastAsia="sl-SI"/>
                <w14:ligatures w14:val="none"/>
              </w:rPr>
            </w:pPr>
          </w:p>
        </w:tc>
        <w:tc>
          <w:tcPr>
            <w:tcW w:w="1733" w:type="dxa"/>
            <w:gridSpan w:val="2"/>
            <w:shd w:val="clear" w:color="auto" w:fill="auto"/>
          </w:tcPr>
          <w:p w14:paraId="6845AA3D"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Izpolnjen obrazec ESPD</w:t>
            </w:r>
          </w:p>
        </w:tc>
      </w:tr>
      <w:tr w:rsidR="007B5190" w:rsidRPr="003E1EC6" w14:paraId="1A401511" w14:textId="77777777" w:rsidTr="002C37B9">
        <w:tc>
          <w:tcPr>
            <w:tcW w:w="7479" w:type="dxa"/>
            <w:shd w:val="clear" w:color="auto" w:fill="auto"/>
          </w:tcPr>
          <w:p w14:paraId="59E126F0" w14:textId="77777777" w:rsidR="007B5190" w:rsidRPr="003E1EC6" w:rsidRDefault="007B5190" w:rsidP="0062443B">
            <w:pPr>
              <w:numPr>
                <w:ilvl w:val="0"/>
                <w:numId w:val="5"/>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14:paraId="2D9FA1CD" w14:textId="253391F6" w:rsidR="007B5190" w:rsidRPr="003E1EC6" w:rsidRDefault="0062443B" w:rsidP="0062443B">
            <w:p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V primeru, da </w:t>
            </w:r>
            <w:r w:rsidR="007B5190" w:rsidRPr="003E1EC6">
              <w:rPr>
                <w:rFonts w:ascii="Arial" w:eastAsia="Calibri" w:hAnsi="Arial" w:cs="Arial"/>
                <w:iCs/>
                <w:kern w:val="0"/>
                <w:lang w:eastAsia="sl-SI"/>
                <w14:ligatures w14:val="none"/>
              </w:rPr>
              <w:t xml:space="preserve">morajo gospodarski subjekti </w:t>
            </w:r>
            <w:r w:rsidRPr="003E1EC6">
              <w:rPr>
                <w:rFonts w:ascii="Arial" w:eastAsia="Calibri" w:hAnsi="Arial" w:cs="Arial"/>
                <w:iCs/>
                <w:kern w:val="0"/>
                <w:lang w:eastAsia="sl-SI"/>
                <w14:ligatures w14:val="none"/>
              </w:rPr>
              <w:t xml:space="preserve">imeti </w:t>
            </w:r>
            <w:r w:rsidR="007B5190" w:rsidRPr="003E1EC6">
              <w:rPr>
                <w:rFonts w:ascii="Arial" w:eastAsia="Calibri" w:hAnsi="Arial" w:cs="Arial"/>
                <w:iCs/>
                <w:kern w:val="0"/>
                <w:lang w:eastAsia="sl-SI"/>
                <w14:ligatures w14:val="none"/>
              </w:rPr>
              <w:t>določeno dovoljenje ali biti člani določene organizacije, da lahko v svoji matični državi opravljajo določeno storitev, morajo predložiti dokazilo o tem dovoljenju ali članstvu.</w:t>
            </w:r>
          </w:p>
          <w:p w14:paraId="600EFC6E" w14:textId="77777777" w:rsidR="007B5190" w:rsidRPr="003E1EC6" w:rsidRDefault="007B5190" w:rsidP="0062443B">
            <w:p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Pogoj mora izpolnjevati vsak gospodarskih subjekt, ki bo vključen v izvedbo javnega naročila.</w:t>
            </w:r>
          </w:p>
          <w:p w14:paraId="39F6E253" w14:textId="77777777" w:rsidR="007B5190" w:rsidRPr="003E1EC6" w:rsidRDefault="007B5190" w:rsidP="0062443B">
            <w:pPr>
              <w:spacing w:after="0" w:line="276" w:lineRule="auto"/>
              <w:ind w:hanging="11"/>
              <w:jc w:val="both"/>
              <w:rPr>
                <w:rFonts w:ascii="Arial" w:eastAsia="Calibri" w:hAnsi="Arial" w:cs="Arial"/>
                <w:iCs/>
                <w:kern w:val="0"/>
                <w:lang w:eastAsia="sl-SI"/>
                <w14:ligatures w14:val="none"/>
              </w:rPr>
            </w:pPr>
          </w:p>
        </w:tc>
        <w:tc>
          <w:tcPr>
            <w:tcW w:w="1733" w:type="dxa"/>
            <w:gridSpan w:val="2"/>
            <w:shd w:val="clear" w:color="auto" w:fill="auto"/>
          </w:tcPr>
          <w:p w14:paraId="4F55663D"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Izpolnjen obrazec ESPD</w:t>
            </w:r>
          </w:p>
        </w:tc>
      </w:tr>
      <w:tr w:rsidR="007B5190" w:rsidRPr="003E1EC6" w14:paraId="4E4205A5" w14:textId="77777777" w:rsidTr="00790C93">
        <w:trPr>
          <w:gridAfter w:val="1"/>
          <w:wAfter w:w="32" w:type="dxa"/>
        </w:trPr>
        <w:tc>
          <w:tcPr>
            <w:tcW w:w="9180" w:type="dxa"/>
            <w:gridSpan w:val="2"/>
            <w:shd w:val="clear" w:color="auto" w:fill="F2F2F2" w:themeFill="background1" w:themeFillShade="F2"/>
          </w:tcPr>
          <w:p w14:paraId="2774FE06" w14:textId="77777777" w:rsidR="007B5190" w:rsidRPr="003E1EC6" w:rsidRDefault="007B5190" w:rsidP="0062443B">
            <w:pPr>
              <w:numPr>
                <w:ilvl w:val="0"/>
                <w:numId w:val="4"/>
              </w:numPr>
              <w:spacing w:after="0" w:line="276" w:lineRule="auto"/>
              <w:jc w:val="both"/>
              <w:rPr>
                <w:rFonts w:ascii="Arial" w:eastAsia="Calibri" w:hAnsi="Arial" w:cs="Arial"/>
                <w:b/>
                <w:iCs/>
                <w:kern w:val="0"/>
                <w:lang w:eastAsia="sl-SI"/>
                <w14:ligatures w14:val="none"/>
              </w:rPr>
            </w:pPr>
            <w:r w:rsidRPr="003E1EC6">
              <w:rPr>
                <w:rFonts w:ascii="Arial" w:eastAsia="Calibri" w:hAnsi="Arial" w:cs="Arial"/>
                <w:b/>
                <w:iCs/>
                <w:kern w:val="0"/>
                <w:lang w:eastAsia="sl-SI"/>
                <w14:ligatures w14:val="none"/>
              </w:rPr>
              <w:t>Ekonomska in finančna sposobnost</w:t>
            </w:r>
          </w:p>
        </w:tc>
      </w:tr>
      <w:tr w:rsidR="007B5190" w:rsidRPr="003E1EC6" w14:paraId="3F50C4F9" w14:textId="77777777" w:rsidTr="002C37B9">
        <w:trPr>
          <w:gridAfter w:val="1"/>
          <w:wAfter w:w="32" w:type="dxa"/>
        </w:trPr>
        <w:tc>
          <w:tcPr>
            <w:tcW w:w="7479" w:type="dxa"/>
            <w:shd w:val="clear" w:color="auto" w:fill="auto"/>
          </w:tcPr>
          <w:p w14:paraId="55DF6022" w14:textId="77777777" w:rsidR="007B5190" w:rsidRPr="003E1EC6" w:rsidRDefault="007B5190" w:rsidP="0062443B">
            <w:pPr>
              <w:numPr>
                <w:ilvl w:val="0"/>
                <w:numId w:val="7"/>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Ponudnik (v skupni ponudbi vsak partner) mora izpolnjevati naslednje ekonomsko-finančne pogoje:</w:t>
            </w:r>
          </w:p>
          <w:p w14:paraId="7577E658" w14:textId="77777777" w:rsidR="007B5190" w:rsidRPr="003E1EC6" w:rsidRDefault="007B5190" w:rsidP="0062443B">
            <w:p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Da na dan oddaje ponudbe nima blokiranega nobenega transakcijskega računa, v zadnjih 90 dneh pred rokom za oddajo ponudb pa ni imel nobenega transakcijskega računa blokiranega več kot 30 zaporednih delovnih dni.</w:t>
            </w:r>
          </w:p>
          <w:p w14:paraId="13CCB0B0" w14:textId="77777777" w:rsidR="007B5190" w:rsidRPr="003E1EC6" w:rsidRDefault="007B5190" w:rsidP="0062443B">
            <w:pPr>
              <w:spacing w:after="0" w:line="276" w:lineRule="auto"/>
              <w:ind w:hanging="11"/>
              <w:jc w:val="both"/>
              <w:rPr>
                <w:rFonts w:ascii="Arial" w:eastAsia="Calibri" w:hAnsi="Arial" w:cs="Arial"/>
                <w:iCs/>
                <w:kern w:val="0"/>
                <w:lang w:eastAsia="sl-SI"/>
                <w14:ligatures w14:val="none"/>
              </w:rPr>
            </w:pPr>
          </w:p>
        </w:tc>
        <w:tc>
          <w:tcPr>
            <w:tcW w:w="1701" w:type="dxa"/>
            <w:shd w:val="clear" w:color="auto" w:fill="auto"/>
          </w:tcPr>
          <w:p w14:paraId="2EA30703"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Izpolnjen obrazec ESPD</w:t>
            </w:r>
          </w:p>
        </w:tc>
      </w:tr>
      <w:tr w:rsidR="007B5190" w:rsidRPr="003E1EC6" w14:paraId="100081A7" w14:textId="77777777" w:rsidTr="002C37B9">
        <w:trPr>
          <w:gridAfter w:val="1"/>
          <w:wAfter w:w="32" w:type="dxa"/>
        </w:trPr>
        <w:tc>
          <w:tcPr>
            <w:tcW w:w="7479" w:type="dxa"/>
            <w:shd w:val="clear" w:color="auto" w:fill="auto"/>
          </w:tcPr>
          <w:p w14:paraId="18A157DB" w14:textId="77777777" w:rsidR="007B5190" w:rsidRPr="003E1EC6" w:rsidRDefault="007B5190" w:rsidP="0062443B">
            <w:pPr>
              <w:numPr>
                <w:ilvl w:val="0"/>
                <w:numId w:val="7"/>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Ponudnik mora nuditi trideset (30) dnevni plačilni rok, ki prične teči z dnem prejema pravilno izstavljene fakture.</w:t>
            </w:r>
          </w:p>
          <w:p w14:paraId="00B42668" w14:textId="77777777" w:rsidR="007B5190" w:rsidRPr="003E1EC6" w:rsidRDefault="007B5190" w:rsidP="0062443B">
            <w:pPr>
              <w:spacing w:after="0" w:line="276" w:lineRule="auto"/>
              <w:jc w:val="both"/>
              <w:rPr>
                <w:rFonts w:ascii="Arial" w:eastAsia="Calibri" w:hAnsi="Arial" w:cs="Arial"/>
                <w:iCs/>
                <w:kern w:val="0"/>
                <w:lang w:eastAsia="sl-SI"/>
                <w14:ligatures w14:val="none"/>
              </w:rPr>
            </w:pPr>
          </w:p>
        </w:tc>
        <w:tc>
          <w:tcPr>
            <w:tcW w:w="1701" w:type="dxa"/>
            <w:shd w:val="clear" w:color="auto" w:fill="auto"/>
          </w:tcPr>
          <w:p w14:paraId="1A321FF4"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Izpolnjen obrazec ESPD</w:t>
            </w:r>
          </w:p>
        </w:tc>
      </w:tr>
      <w:tr w:rsidR="007B5190" w:rsidRPr="003E1EC6" w14:paraId="3F06D38F" w14:textId="77777777" w:rsidTr="00790C93">
        <w:tc>
          <w:tcPr>
            <w:tcW w:w="9212" w:type="dxa"/>
            <w:gridSpan w:val="3"/>
            <w:shd w:val="clear" w:color="auto" w:fill="D0CECE" w:themeFill="background2" w:themeFillShade="E6"/>
          </w:tcPr>
          <w:p w14:paraId="7E7A9082" w14:textId="77777777" w:rsidR="007B5190" w:rsidRPr="003E1EC6" w:rsidRDefault="007B5190" w:rsidP="0062443B">
            <w:pPr>
              <w:spacing w:after="0" w:line="276" w:lineRule="auto"/>
              <w:jc w:val="both"/>
              <w:rPr>
                <w:rFonts w:ascii="Arial" w:eastAsia="Calibri" w:hAnsi="Arial" w:cs="Arial"/>
                <w:b/>
                <w:iCs/>
                <w:kern w:val="0"/>
                <w:lang w:eastAsia="sl-SI"/>
                <w14:ligatures w14:val="none"/>
              </w:rPr>
            </w:pPr>
            <w:r w:rsidRPr="003E1EC6">
              <w:rPr>
                <w:rFonts w:ascii="Arial" w:eastAsia="Calibri" w:hAnsi="Arial" w:cs="Arial"/>
                <w:b/>
                <w:iCs/>
                <w:kern w:val="0"/>
                <w:lang w:eastAsia="sl-SI"/>
                <w14:ligatures w14:val="none"/>
              </w:rPr>
              <w:t xml:space="preserve">      Č. Tehnična in kadrovska sposobnost</w:t>
            </w:r>
          </w:p>
        </w:tc>
      </w:tr>
      <w:tr w:rsidR="007B5190" w:rsidRPr="003E1EC6" w14:paraId="564B1524" w14:textId="77777777" w:rsidTr="002C37B9">
        <w:tc>
          <w:tcPr>
            <w:tcW w:w="7479" w:type="dxa"/>
            <w:shd w:val="clear" w:color="auto" w:fill="auto"/>
          </w:tcPr>
          <w:p w14:paraId="03EEEEA4" w14:textId="77777777" w:rsidR="007B5190" w:rsidRPr="003E1EC6" w:rsidRDefault="007B5190" w:rsidP="0062443B">
            <w:pPr>
              <w:numPr>
                <w:ilvl w:val="0"/>
                <w:numId w:val="6"/>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Ponudnik je kvalitetno in strokovno izpolnjeval pogodbene obveznosti iz prejšnjih pogodb, sklenjenih v zadnjih treh letih.</w:t>
            </w:r>
          </w:p>
          <w:p w14:paraId="0045CD51" w14:textId="77777777" w:rsidR="007B5190" w:rsidRPr="003E1EC6" w:rsidRDefault="007B5190" w:rsidP="0062443B">
            <w:pPr>
              <w:spacing w:after="0" w:line="276" w:lineRule="auto"/>
              <w:ind w:hanging="11"/>
              <w:jc w:val="both"/>
              <w:rPr>
                <w:rFonts w:ascii="Arial" w:eastAsia="Calibri" w:hAnsi="Arial" w:cs="Arial"/>
                <w:iCs/>
                <w:kern w:val="0"/>
                <w:lang w:eastAsia="sl-SI"/>
                <w14:ligatures w14:val="none"/>
              </w:rPr>
            </w:pPr>
          </w:p>
        </w:tc>
        <w:tc>
          <w:tcPr>
            <w:tcW w:w="1733" w:type="dxa"/>
            <w:gridSpan w:val="2"/>
            <w:shd w:val="clear" w:color="auto" w:fill="auto"/>
          </w:tcPr>
          <w:p w14:paraId="10E257B2"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Izpolnjen obrazec ESPD</w:t>
            </w:r>
          </w:p>
        </w:tc>
      </w:tr>
      <w:tr w:rsidR="007B5190" w:rsidRPr="003E1EC6" w14:paraId="05156D7D" w14:textId="77777777" w:rsidTr="002C37B9">
        <w:tc>
          <w:tcPr>
            <w:tcW w:w="7479" w:type="dxa"/>
            <w:shd w:val="clear" w:color="auto" w:fill="auto"/>
          </w:tcPr>
          <w:p w14:paraId="1976E73E" w14:textId="77777777" w:rsidR="007B5190" w:rsidRPr="003E1EC6" w:rsidRDefault="007B5190" w:rsidP="0062443B">
            <w:pPr>
              <w:numPr>
                <w:ilvl w:val="0"/>
                <w:numId w:val="6"/>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Ponudnik zagotavlja, da naročniki zoper njega niso vlagali upravičenih reklamacij glede kakovosti blaga in nespoštovanja drugih določil pogodbe. Če naročnik razpolaga z dokazili o nespoštovanju pogodbenih obveznosti, lahko ponudnika izloči iz predmetnega postopka.</w:t>
            </w:r>
          </w:p>
          <w:p w14:paraId="0192076D" w14:textId="77777777" w:rsidR="007B5190" w:rsidRPr="003E1EC6" w:rsidRDefault="007B5190" w:rsidP="0062443B">
            <w:pPr>
              <w:spacing w:after="0" w:line="276" w:lineRule="auto"/>
              <w:ind w:hanging="11"/>
              <w:jc w:val="both"/>
              <w:rPr>
                <w:rFonts w:ascii="Arial" w:eastAsia="Calibri" w:hAnsi="Arial" w:cs="Arial"/>
                <w:iCs/>
                <w:kern w:val="0"/>
                <w:lang w:eastAsia="sl-SI"/>
                <w14:ligatures w14:val="none"/>
              </w:rPr>
            </w:pPr>
          </w:p>
        </w:tc>
        <w:tc>
          <w:tcPr>
            <w:tcW w:w="1733" w:type="dxa"/>
            <w:gridSpan w:val="2"/>
            <w:shd w:val="clear" w:color="auto" w:fill="auto"/>
          </w:tcPr>
          <w:p w14:paraId="5A33822A"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Izpolnjen obrazec ESPD</w:t>
            </w:r>
          </w:p>
        </w:tc>
      </w:tr>
      <w:tr w:rsidR="007B5190" w:rsidRPr="003E1EC6" w14:paraId="18E776FB" w14:textId="77777777" w:rsidTr="002C37B9">
        <w:tc>
          <w:tcPr>
            <w:tcW w:w="7479" w:type="dxa"/>
            <w:shd w:val="clear" w:color="auto" w:fill="auto"/>
          </w:tcPr>
          <w:p w14:paraId="22160664" w14:textId="77777777" w:rsidR="007B5190" w:rsidRPr="003E1EC6" w:rsidRDefault="007B5190" w:rsidP="0062443B">
            <w:pPr>
              <w:numPr>
                <w:ilvl w:val="0"/>
                <w:numId w:val="6"/>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lastRenderedPageBreak/>
              <w:t>Ponudnik mora zagotavljati dostavo blaga fco prostor naročnika razloženo v 48 urah od prejema naročila.</w:t>
            </w:r>
          </w:p>
          <w:p w14:paraId="41FFE3B9" w14:textId="77777777" w:rsidR="007B5190" w:rsidRPr="003E1EC6" w:rsidRDefault="007B5190" w:rsidP="0062443B">
            <w:pPr>
              <w:spacing w:after="0" w:line="276" w:lineRule="auto"/>
              <w:ind w:hanging="11"/>
              <w:jc w:val="both"/>
              <w:rPr>
                <w:rFonts w:ascii="Arial" w:eastAsia="Calibri" w:hAnsi="Arial" w:cs="Arial"/>
                <w:iCs/>
                <w:kern w:val="0"/>
                <w:lang w:eastAsia="sl-SI"/>
                <w14:ligatures w14:val="none"/>
              </w:rPr>
            </w:pPr>
          </w:p>
        </w:tc>
        <w:tc>
          <w:tcPr>
            <w:tcW w:w="1733" w:type="dxa"/>
            <w:gridSpan w:val="2"/>
            <w:shd w:val="clear" w:color="auto" w:fill="auto"/>
          </w:tcPr>
          <w:p w14:paraId="10D00F4B"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Izpolnjen obrazec ESPD</w:t>
            </w:r>
          </w:p>
        </w:tc>
      </w:tr>
      <w:tr w:rsidR="007B5190" w:rsidRPr="003E1EC6" w14:paraId="61747491" w14:textId="77777777" w:rsidTr="002C37B9">
        <w:tc>
          <w:tcPr>
            <w:tcW w:w="7479" w:type="dxa"/>
            <w:shd w:val="clear" w:color="auto" w:fill="auto"/>
          </w:tcPr>
          <w:p w14:paraId="02CC40A5" w14:textId="77777777" w:rsidR="007B5190" w:rsidRPr="003E1EC6" w:rsidRDefault="007B5190" w:rsidP="0062443B">
            <w:pPr>
              <w:numPr>
                <w:ilvl w:val="0"/>
                <w:numId w:val="6"/>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Ponudnik zagotavlja zahtevane letne količine blaga, pakiranje v originalni embalaži proizvajalca ter brezplačni odvoz odpadne embalaže, najkasneje ob naslednji dobavi.</w:t>
            </w:r>
          </w:p>
          <w:p w14:paraId="70D8BC07" w14:textId="77777777" w:rsidR="007B5190" w:rsidRPr="003E1EC6" w:rsidRDefault="007B5190" w:rsidP="0062443B">
            <w:pPr>
              <w:spacing w:after="0" w:line="276" w:lineRule="auto"/>
              <w:jc w:val="both"/>
              <w:rPr>
                <w:rFonts w:ascii="Arial" w:eastAsia="Calibri" w:hAnsi="Arial" w:cs="Arial"/>
                <w:iCs/>
                <w:kern w:val="0"/>
                <w:lang w:eastAsia="sl-SI"/>
                <w14:ligatures w14:val="none"/>
              </w:rPr>
            </w:pPr>
          </w:p>
        </w:tc>
        <w:tc>
          <w:tcPr>
            <w:tcW w:w="1733" w:type="dxa"/>
            <w:gridSpan w:val="2"/>
            <w:shd w:val="clear" w:color="auto" w:fill="auto"/>
          </w:tcPr>
          <w:p w14:paraId="45B23A54"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Izpolnjen obrazec ESPD</w:t>
            </w:r>
          </w:p>
        </w:tc>
      </w:tr>
      <w:tr w:rsidR="007B5190" w:rsidRPr="003E1EC6" w14:paraId="4E2A8C18" w14:textId="77777777" w:rsidTr="002C37B9">
        <w:tc>
          <w:tcPr>
            <w:tcW w:w="7479" w:type="dxa"/>
            <w:shd w:val="clear" w:color="auto" w:fill="auto"/>
          </w:tcPr>
          <w:p w14:paraId="4BA8C687" w14:textId="77777777" w:rsidR="007B5190" w:rsidRPr="003E1EC6" w:rsidRDefault="007B5190" w:rsidP="0062443B">
            <w:pPr>
              <w:numPr>
                <w:ilvl w:val="0"/>
                <w:numId w:val="6"/>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Ponudnik zagotavlja, da bo na zahtevo naročnika dostavil brezplačne vzorce blaga v originalni embalaži najkasneje pred podpisom okvirnega sporazuma. Ponudnik bo moral vzorce predložiti najkasneje v roku treh (3) delovnih dni od prejema poziva (po e-pošti na naslov kontaktne osebe ponudnika) v nasprotnem primeru bo naročnik ponudnika izločil iz postopka oddaje javnega naročila.</w:t>
            </w:r>
          </w:p>
          <w:p w14:paraId="24D4F971" w14:textId="77777777" w:rsidR="007B5190" w:rsidRPr="003E1EC6" w:rsidRDefault="007B5190" w:rsidP="0062443B">
            <w:pPr>
              <w:spacing w:after="0" w:line="276" w:lineRule="auto"/>
              <w:jc w:val="both"/>
              <w:rPr>
                <w:rFonts w:ascii="Arial" w:eastAsia="Calibri" w:hAnsi="Arial" w:cs="Arial"/>
                <w:iCs/>
                <w:kern w:val="0"/>
                <w:lang w:eastAsia="sl-SI"/>
                <w14:ligatures w14:val="none"/>
              </w:rPr>
            </w:pPr>
          </w:p>
        </w:tc>
        <w:tc>
          <w:tcPr>
            <w:tcW w:w="1733" w:type="dxa"/>
            <w:gridSpan w:val="2"/>
            <w:shd w:val="clear" w:color="auto" w:fill="auto"/>
          </w:tcPr>
          <w:p w14:paraId="19723A12" w14:textId="77777777" w:rsidR="007B5190" w:rsidRPr="003E1EC6" w:rsidRDefault="007B5190" w:rsidP="007B5190">
            <w:pPr>
              <w:spacing w:after="0" w:line="360"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Izpolnjen obrazec ESPD</w:t>
            </w:r>
          </w:p>
        </w:tc>
      </w:tr>
      <w:tr w:rsidR="007B5190" w:rsidRPr="003E1EC6" w14:paraId="641B7E1F" w14:textId="77777777" w:rsidTr="002C37B9">
        <w:tc>
          <w:tcPr>
            <w:tcW w:w="7479" w:type="dxa"/>
            <w:shd w:val="clear" w:color="auto" w:fill="auto"/>
          </w:tcPr>
          <w:p w14:paraId="514D6077" w14:textId="77777777" w:rsidR="007B5190" w:rsidRPr="003E1EC6" w:rsidRDefault="007B5190" w:rsidP="0062443B">
            <w:pPr>
              <w:numPr>
                <w:ilvl w:val="0"/>
                <w:numId w:val="6"/>
              </w:numPr>
              <w:spacing w:after="0" w:line="276"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Naročnik si pridržuje pravico, da najkasneje pred podpisom okvirnega sporazuma od najugodnejših ponudnikov zahteva, da ti brezplačno  predložijo:</w:t>
            </w:r>
          </w:p>
          <w:p w14:paraId="207A96B7" w14:textId="77777777" w:rsidR="007B5190" w:rsidRPr="003E1EC6" w:rsidRDefault="007B5190" w:rsidP="0062443B">
            <w:pPr>
              <w:numPr>
                <w:ilvl w:val="0"/>
                <w:numId w:val="9"/>
              </w:numPr>
              <w:spacing w:after="0" w:line="276" w:lineRule="auto"/>
              <w:jc w:val="both"/>
              <w:rPr>
                <w:rFonts w:ascii="Arial" w:eastAsia="Calibri" w:hAnsi="Arial" w:cs="Arial"/>
                <w:bCs/>
                <w:iCs/>
                <w:kern w:val="0"/>
                <w:lang w:eastAsia="sl-SI"/>
                <w14:ligatures w14:val="none"/>
              </w:rPr>
            </w:pPr>
            <w:r w:rsidRPr="003E1EC6">
              <w:rPr>
                <w:rFonts w:ascii="Arial" w:eastAsia="Calibri" w:hAnsi="Arial" w:cs="Arial"/>
                <w:iCs/>
                <w:kern w:val="0"/>
                <w:lang w:eastAsia="sl-SI"/>
                <w14:ligatures w14:val="none"/>
              </w:rPr>
              <w:t xml:space="preserve">certifikate, </w:t>
            </w:r>
          </w:p>
          <w:p w14:paraId="19F4AA06" w14:textId="77777777" w:rsidR="007B5190" w:rsidRPr="003E1EC6" w:rsidRDefault="007B5190" w:rsidP="0062443B">
            <w:pPr>
              <w:numPr>
                <w:ilvl w:val="0"/>
                <w:numId w:val="9"/>
              </w:numPr>
              <w:spacing w:after="0" w:line="276" w:lineRule="auto"/>
              <w:jc w:val="both"/>
              <w:rPr>
                <w:rFonts w:ascii="Arial" w:eastAsia="Calibri" w:hAnsi="Arial" w:cs="Arial"/>
                <w:bCs/>
                <w:iCs/>
                <w:kern w:val="0"/>
                <w:lang w:eastAsia="sl-SI"/>
                <w14:ligatures w14:val="none"/>
              </w:rPr>
            </w:pPr>
            <w:r w:rsidRPr="003E1EC6">
              <w:rPr>
                <w:rFonts w:ascii="Arial" w:eastAsia="Calibri" w:hAnsi="Arial" w:cs="Arial"/>
                <w:iCs/>
                <w:kern w:val="0"/>
                <w:lang w:eastAsia="sl-SI"/>
                <w14:ligatures w14:val="none"/>
              </w:rPr>
              <w:t>tehnične liste in varnostne liste v slovenskem jeziku,</w:t>
            </w:r>
          </w:p>
          <w:p w14:paraId="5A2B5CDA" w14:textId="77777777" w:rsidR="007B5190" w:rsidRPr="003E1EC6" w:rsidRDefault="007B5190" w:rsidP="0062443B">
            <w:pPr>
              <w:numPr>
                <w:ilvl w:val="0"/>
                <w:numId w:val="9"/>
              </w:numPr>
              <w:spacing w:after="0" w:line="276" w:lineRule="auto"/>
              <w:jc w:val="both"/>
              <w:rPr>
                <w:rFonts w:ascii="Arial" w:eastAsia="Calibri" w:hAnsi="Arial" w:cs="Arial"/>
                <w:bCs/>
                <w:iCs/>
                <w:kern w:val="0"/>
                <w:lang w:eastAsia="sl-SI"/>
                <w14:ligatures w14:val="none"/>
              </w:rPr>
            </w:pPr>
            <w:r w:rsidRPr="003E1EC6">
              <w:rPr>
                <w:rFonts w:ascii="Arial" w:eastAsia="Calibri" w:hAnsi="Arial" w:cs="Arial"/>
                <w:iCs/>
                <w:kern w:val="0"/>
                <w:lang w:eastAsia="sl-SI"/>
                <w14:ligatures w14:val="none"/>
              </w:rPr>
              <w:t>jasna navodila za doziranje v slovenskem jeziku,</w:t>
            </w:r>
          </w:p>
          <w:p w14:paraId="4C960BA2" w14:textId="77777777" w:rsidR="007B5190" w:rsidRPr="003E1EC6" w:rsidRDefault="007B5190" w:rsidP="0062443B">
            <w:pPr>
              <w:numPr>
                <w:ilvl w:val="0"/>
                <w:numId w:val="9"/>
              </w:numPr>
              <w:spacing w:after="0" w:line="276" w:lineRule="auto"/>
              <w:jc w:val="both"/>
              <w:rPr>
                <w:rFonts w:ascii="Arial" w:eastAsia="Calibri" w:hAnsi="Arial" w:cs="Arial"/>
                <w:bCs/>
                <w:iCs/>
                <w:kern w:val="0"/>
                <w:lang w:eastAsia="sl-SI"/>
                <w14:ligatures w14:val="none"/>
              </w:rPr>
            </w:pPr>
            <w:r w:rsidRPr="003E1EC6">
              <w:rPr>
                <w:rFonts w:ascii="Arial" w:eastAsia="Calibri" w:hAnsi="Arial" w:cs="Arial"/>
                <w:iCs/>
                <w:kern w:val="0"/>
                <w:lang w:eastAsia="sl-SI"/>
                <w14:ligatures w14:val="none"/>
              </w:rPr>
              <w:t>dokazila o izpolnjevanju pogojev Uredbe o zelenem javnem naročanju ter</w:t>
            </w:r>
          </w:p>
          <w:p w14:paraId="33492A08" w14:textId="77777777" w:rsidR="007B5190" w:rsidRPr="003E1EC6" w:rsidRDefault="007B5190" w:rsidP="0062443B">
            <w:pPr>
              <w:numPr>
                <w:ilvl w:val="0"/>
                <w:numId w:val="9"/>
              </w:numPr>
              <w:spacing w:after="0" w:line="276" w:lineRule="auto"/>
              <w:jc w:val="both"/>
              <w:rPr>
                <w:rFonts w:ascii="Arial" w:eastAsia="Calibri" w:hAnsi="Arial" w:cs="Arial"/>
                <w:bCs/>
                <w:iCs/>
                <w:kern w:val="0"/>
                <w:lang w:eastAsia="sl-SI"/>
                <w14:ligatures w14:val="none"/>
              </w:rPr>
            </w:pPr>
            <w:r w:rsidRPr="003E1EC6">
              <w:rPr>
                <w:rFonts w:ascii="Arial" w:eastAsia="Calibri" w:hAnsi="Arial" w:cs="Arial"/>
                <w:iCs/>
                <w:kern w:val="0"/>
                <w:lang w:eastAsia="sl-SI"/>
                <w14:ligatures w14:val="none"/>
              </w:rPr>
              <w:t xml:space="preserve">druga dokazila, da ponujeni artikli zadostujejo minimalnim tehničnim zahtevam naročnika, </w:t>
            </w:r>
            <w:r w:rsidRPr="003E1EC6">
              <w:rPr>
                <w:rFonts w:ascii="Arial" w:eastAsia="Calibri" w:hAnsi="Arial" w:cs="Arial"/>
                <w:bCs/>
                <w:iCs/>
                <w:kern w:val="0"/>
                <w:lang w:eastAsia="sl-SI"/>
                <w14:ligatures w14:val="none"/>
              </w:rPr>
              <w:t xml:space="preserve">navedenim v ponudbenem predračunu. </w:t>
            </w:r>
            <w:r w:rsidRPr="003E1EC6">
              <w:rPr>
                <w:rFonts w:ascii="Arial" w:eastAsia="Calibri" w:hAnsi="Arial" w:cs="Arial"/>
                <w:iCs/>
                <w:kern w:val="0"/>
                <w:lang w:eastAsia="sl-SI"/>
                <w14:ligatures w14:val="none"/>
              </w:rPr>
              <w:t>Vsi ponujeni artikli morajo imeti na izdelku deklaracijo v slovenskem jeziku.</w:t>
            </w:r>
          </w:p>
          <w:p w14:paraId="18DE4921" w14:textId="77777777" w:rsidR="007B5190" w:rsidRPr="003E1EC6" w:rsidRDefault="007B5190" w:rsidP="0062443B">
            <w:pPr>
              <w:spacing w:after="0" w:line="276" w:lineRule="auto"/>
              <w:jc w:val="both"/>
              <w:rPr>
                <w:rFonts w:ascii="Arial" w:eastAsia="Calibri" w:hAnsi="Arial" w:cs="Arial"/>
                <w:iCs/>
                <w:strike/>
                <w:color w:val="FF0000"/>
                <w:kern w:val="0"/>
                <w:lang w:eastAsia="sl-SI"/>
                <w14:ligatures w14:val="none"/>
              </w:rPr>
            </w:pPr>
            <w:r w:rsidRPr="003E1EC6">
              <w:rPr>
                <w:rFonts w:ascii="Arial" w:eastAsia="Calibri" w:hAnsi="Arial" w:cs="Arial"/>
                <w:iCs/>
                <w:kern w:val="0"/>
                <w:lang w:eastAsia="sl-SI"/>
                <w14:ligatures w14:val="none"/>
              </w:rPr>
              <w:t xml:space="preserve">Kakovost blaga mora ustrezati obstoječim standardom in deklarirani kvaliteti na embalaži izdelka, oziroma spremljajočih dokumentih. </w:t>
            </w:r>
          </w:p>
          <w:p w14:paraId="22A830C3" w14:textId="77777777" w:rsidR="007B5190" w:rsidRPr="003E1EC6" w:rsidRDefault="007B5190" w:rsidP="0062443B">
            <w:pPr>
              <w:spacing w:after="0" w:line="276" w:lineRule="auto"/>
              <w:jc w:val="both"/>
              <w:rPr>
                <w:rFonts w:ascii="Arial" w:eastAsia="Calibri" w:hAnsi="Arial" w:cs="Arial"/>
                <w:iCs/>
                <w:kern w:val="0"/>
                <w:lang w:eastAsia="sl-SI"/>
                <w14:ligatures w14:val="none"/>
              </w:rPr>
            </w:pPr>
          </w:p>
        </w:tc>
        <w:tc>
          <w:tcPr>
            <w:tcW w:w="1733" w:type="dxa"/>
            <w:gridSpan w:val="2"/>
            <w:shd w:val="clear" w:color="auto" w:fill="auto"/>
          </w:tcPr>
          <w:p w14:paraId="29635E0A" w14:textId="77777777" w:rsidR="007B5190" w:rsidRPr="003E1EC6" w:rsidRDefault="007B5190" w:rsidP="007B5190">
            <w:pPr>
              <w:spacing w:after="0" w:line="360" w:lineRule="auto"/>
              <w:ind w:hanging="11"/>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Izpolnjen obrazec ESPD</w:t>
            </w:r>
          </w:p>
        </w:tc>
      </w:tr>
    </w:tbl>
    <w:p w14:paraId="7894440B" w14:textId="77777777" w:rsidR="002902B2" w:rsidRDefault="002902B2" w:rsidP="002902B2">
      <w:pPr>
        <w:spacing w:after="0" w:line="360" w:lineRule="auto"/>
        <w:jc w:val="both"/>
        <w:rPr>
          <w:rFonts w:ascii="Arial" w:eastAsia="Calibri" w:hAnsi="Arial" w:cs="Arial"/>
          <w:iCs/>
          <w:kern w:val="0"/>
          <w:lang w:eastAsia="sl-SI"/>
          <w14:ligatures w14:val="none"/>
        </w:rPr>
      </w:pPr>
    </w:p>
    <w:p w14:paraId="7EB02D94" w14:textId="77777777" w:rsidR="00414746" w:rsidRDefault="00414746" w:rsidP="002902B2">
      <w:pPr>
        <w:spacing w:after="0" w:line="360" w:lineRule="auto"/>
        <w:jc w:val="both"/>
        <w:rPr>
          <w:rFonts w:ascii="Arial" w:eastAsia="Calibri" w:hAnsi="Arial" w:cs="Arial"/>
          <w:iCs/>
          <w:kern w:val="0"/>
          <w:lang w:eastAsia="sl-SI"/>
          <w14:ligatures w14:val="none"/>
        </w:rPr>
      </w:pPr>
    </w:p>
    <w:p w14:paraId="4BF96DC4" w14:textId="77777777" w:rsidR="00FE3A4B" w:rsidRDefault="00FE3A4B" w:rsidP="002902B2">
      <w:pPr>
        <w:spacing w:after="0" w:line="360" w:lineRule="auto"/>
        <w:jc w:val="both"/>
        <w:rPr>
          <w:rFonts w:ascii="Arial" w:eastAsia="Calibri" w:hAnsi="Arial" w:cs="Arial"/>
          <w:iCs/>
          <w:kern w:val="0"/>
          <w:lang w:eastAsia="sl-SI"/>
          <w14:ligatures w14:val="none"/>
        </w:rPr>
      </w:pPr>
    </w:p>
    <w:p w14:paraId="5D0E0E6C" w14:textId="77777777" w:rsidR="00FE3A4B" w:rsidRDefault="00FE3A4B" w:rsidP="002902B2">
      <w:pPr>
        <w:spacing w:after="0" w:line="360" w:lineRule="auto"/>
        <w:jc w:val="both"/>
        <w:rPr>
          <w:rFonts w:ascii="Arial" w:eastAsia="Calibri" w:hAnsi="Arial" w:cs="Arial"/>
          <w:iCs/>
          <w:kern w:val="0"/>
          <w:lang w:eastAsia="sl-SI"/>
          <w14:ligatures w14:val="none"/>
        </w:rPr>
      </w:pPr>
    </w:p>
    <w:p w14:paraId="2B39150F" w14:textId="77777777" w:rsidR="00FE3A4B" w:rsidRDefault="00FE3A4B" w:rsidP="002902B2">
      <w:pPr>
        <w:spacing w:after="0" w:line="360" w:lineRule="auto"/>
        <w:jc w:val="both"/>
        <w:rPr>
          <w:rFonts w:ascii="Arial" w:eastAsia="Calibri" w:hAnsi="Arial" w:cs="Arial"/>
          <w:iCs/>
          <w:kern w:val="0"/>
          <w:lang w:eastAsia="sl-SI"/>
          <w14:ligatures w14:val="none"/>
        </w:rPr>
      </w:pPr>
    </w:p>
    <w:p w14:paraId="6CE17773" w14:textId="77777777" w:rsidR="00FE3A4B" w:rsidRDefault="00FE3A4B" w:rsidP="002902B2">
      <w:pPr>
        <w:spacing w:after="0" w:line="360" w:lineRule="auto"/>
        <w:jc w:val="both"/>
        <w:rPr>
          <w:rFonts w:ascii="Arial" w:eastAsia="Calibri" w:hAnsi="Arial" w:cs="Arial"/>
          <w:iCs/>
          <w:kern w:val="0"/>
          <w:lang w:eastAsia="sl-SI"/>
          <w14:ligatures w14:val="none"/>
        </w:rPr>
      </w:pPr>
    </w:p>
    <w:p w14:paraId="296D33FD" w14:textId="77777777" w:rsidR="00FE3A4B" w:rsidRDefault="00FE3A4B" w:rsidP="002902B2">
      <w:pPr>
        <w:spacing w:after="0" w:line="360" w:lineRule="auto"/>
        <w:jc w:val="both"/>
        <w:rPr>
          <w:rFonts w:ascii="Arial" w:eastAsia="Calibri" w:hAnsi="Arial" w:cs="Arial"/>
          <w:iCs/>
          <w:kern w:val="0"/>
          <w:lang w:eastAsia="sl-SI"/>
          <w14:ligatures w14:val="none"/>
        </w:rPr>
      </w:pPr>
    </w:p>
    <w:p w14:paraId="35B47329" w14:textId="77777777" w:rsidR="00FE3A4B" w:rsidRPr="003E1EC6" w:rsidRDefault="00FE3A4B" w:rsidP="002902B2">
      <w:pPr>
        <w:spacing w:after="0" w:line="360" w:lineRule="auto"/>
        <w:jc w:val="both"/>
        <w:rPr>
          <w:rFonts w:ascii="Arial" w:eastAsia="Calibri" w:hAnsi="Arial" w:cs="Arial"/>
          <w:iCs/>
          <w:kern w:val="0"/>
          <w:lang w:eastAsia="sl-SI"/>
          <w14:ligatures w14:val="none"/>
        </w:rPr>
      </w:pPr>
    </w:p>
    <w:p w14:paraId="73DB85D8"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47AA9D50" w14:textId="77777777" w:rsidR="007B5190" w:rsidRPr="003E1EC6" w:rsidRDefault="007B5190" w:rsidP="006E4D1E">
      <w:pPr>
        <w:numPr>
          <w:ilvl w:val="0"/>
          <w:numId w:val="8"/>
        </w:numPr>
        <w:pBdr>
          <w:bottom w:val="double" w:sz="4" w:space="1" w:color="auto"/>
        </w:pBdr>
        <w:tabs>
          <w:tab w:val="left" w:pos="567"/>
        </w:tabs>
        <w:spacing w:after="120" w:line="360" w:lineRule="auto"/>
        <w:jc w:val="center"/>
        <w:rPr>
          <w:rFonts w:ascii="Arial" w:eastAsia="Calibri" w:hAnsi="Arial" w:cs="Arial"/>
          <w:b/>
          <w:kern w:val="0"/>
          <w14:ligatures w14:val="none"/>
        </w:rPr>
      </w:pPr>
      <w:r w:rsidRPr="003E1EC6">
        <w:rPr>
          <w:rFonts w:ascii="Arial" w:eastAsia="Calibri" w:hAnsi="Arial" w:cs="Arial"/>
          <w:b/>
          <w:kern w:val="0"/>
          <w14:ligatures w14:val="none"/>
        </w:rPr>
        <w:t xml:space="preserve"> TEHNIČNE ZAHTEVE IN POGOJI NAROČNIKA</w:t>
      </w:r>
    </w:p>
    <w:p w14:paraId="7761EAFD"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0280DF74"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Ponudnik izpolni predračun v xls. obliki tako, da vsebuje:</w:t>
      </w:r>
    </w:p>
    <w:p w14:paraId="25091C37" w14:textId="46734423"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Naziv izdelka+ proizvajalca</w:t>
      </w:r>
      <w:r w:rsidR="0062443B" w:rsidRPr="003E1EC6">
        <w:rPr>
          <w:rFonts w:ascii="Arial" w:eastAsia="Calibri" w:hAnsi="Arial" w:cs="Arial"/>
          <w:iCs/>
          <w:kern w:val="0"/>
          <w:lang w:eastAsia="sl-SI"/>
          <w14:ligatures w14:val="none"/>
        </w:rPr>
        <w:t>;</w:t>
      </w:r>
    </w:p>
    <w:p w14:paraId="698C30DD" w14:textId="4F09CE4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lastRenderedPageBreak/>
        <w:t>- Ceno na EM brez DDV v EUR</w:t>
      </w:r>
      <w:r w:rsidR="0062443B" w:rsidRPr="003E1EC6">
        <w:rPr>
          <w:rFonts w:ascii="Arial" w:eastAsia="Calibri" w:hAnsi="Arial" w:cs="Arial"/>
          <w:iCs/>
          <w:kern w:val="0"/>
          <w:lang w:eastAsia="sl-SI"/>
          <w14:ligatures w14:val="none"/>
        </w:rPr>
        <w:t>;</w:t>
      </w:r>
    </w:p>
    <w:p w14:paraId="423B78AF" w14:textId="463B5249"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Stopnjo DDV (%)</w:t>
      </w:r>
      <w:r w:rsidR="0062443B" w:rsidRPr="003E1EC6">
        <w:rPr>
          <w:rFonts w:ascii="Arial" w:eastAsia="Calibri" w:hAnsi="Arial" w:cs="Arial"/>
          <w:iCs/>
          <w:kern w:val="0"/>
          <w:lang w:eastAsia="sl-SI"/>
          <w14:ligatures w14:val="none"/>
        </w:rPr>
        <w:t>;</w:t>
      </w:r>
    </w:p>
    <w:p w14:paraId="7E91A8B6" w14:textId="6CD081D9"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Ceno na EM z DDV v EUR</w:t>
      </w:r>
      <w:r w:rsidR="0062443B" w:rsidRPr="003E1EC6">
        <w:rPr>
          <w:rFonts w:ascii="Arial" w:eastAsia="Calibri" w:hAnsi="Arial" w:cs="Arial"/>
          <w:iCs/>
          <w:kern w:val="0"/>
          <w:lang w:eastAsia="sl-SI"/>
          <w14:ligatures w14:val="none"/>
        </w:rPr>
        <w:t>;</w:t>
      </w:r>
    </w:p>
    <w:p w14:paraId="350257D6" w14:textId="59D4CA30"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Skupaj vrednost v EUR brez DDV</w:t>
      </w:r>
      <w:r w:rsidR="0062443B" w:rsidRPr="003E1EC6">
        <w:rPr>
          <w:rFonts w:ascii="Arial" w:eastAsia="Calibri" w:hAnsi="Arial" w:cs="Arial"/>
          <w:iCs/>
          <w:kern w:val="0"/>
          <w:lang w:eastAsia="sl-SI"/>
          <w14:ligatures w14:val="none"/>
        </w:rPr>
        <w:t>;</w:t>
      </w:r>
    </w:p>
    <w:p w14:paraId="35F08130"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Skupaj vrednost v EUR z DDV.</w:t>
      </w:r>
    </w:p>
    <w:p w14:paraId="6698DD1C"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116770BD" w14:textId="3AB14585"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Ponudnik mora, glede na predmet javnega naročila, izpolnjevati in upoštevati tudi vsa določila veljavnih predpisov, ki urejajo področje prodaje in dobave razpisanega </w:t>
      </w:r>
      <w:r w:rsidR="002902B2" w:rsidRPr="003E1EC6">
        <w:rPr>
          <w:rFonts w:ascii="Arial" w:eastAsia="Calibri" w:hAnsi="Arial" w:cs="Arial"/>
          <w:iCs/>
          <w:kern w:val="0"/>
          <w:lang w:eastAsia="sl-SI"/>
          <w14:ligatures w14:val="none"/>
        </w:rPr>
        <w:t>blaga.</w:t>
      </w:r>
    </w:p>
    <w:p w14:paraId="485CB5E9"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27BB8EC7"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Naročnik si pridržuje pravico da od najugodnejšega ponudnika zahteva vzorce za ponujene artikle ter dodatne dokumentacije (kot npr. navodil za uporabo, dodatnih opisov artiklov, originalne tehnične dokumentacije, certifikatov, študij,..). Gospodarski subjekt mora vzorce oz. dokumentacijo predložiti oz. dostaviti na naslov naročnika v največ 3 delovnih dneh od prejema poziva (po elektronski pošti na naslov, naveden v sistemu e-JN), drugače bo njegova ponudba spoznana za nedopustno in bo izključena iz nadaljnjega ocenjevanja.</w:t>
      </w:r>
    </w:p>
    <w:p w14:paraId="616127AE"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673C31AC"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Katalogi oz. prospekti, navodila, vzorci in varnosti listi so sestavni del ponudbe ter tako stroškovno bremenijo gospodarski subjekt, ki jih mora naročniku posredovati brezplačno na njegov poziv.</w:t>
      </w:r>
    </w:p>
    <w:p w14:paraId="0B4A902B"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46897EB0"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Cene morajo biti podane na mersko enoto, ki se nanaša na zahteve naročnika. Ocenjena količina velja za obdobje enega leta in je okvirna in za naročnika nezavezujoča. </w:t>
      </w:r>
    </w:p>
    <w:p w14:paraId="23CE0134"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3110E482"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pozivati k predložitvi manjkajočih dokazil. Ponudnik mora v času preverjanja ponudb zagotoviti vzorce, in sicer na sledeč način:</w:t>
      </w:r>
    </w:p>
    <w:p w14:paraId="701B270A"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5CB5A657" w14:textId="77777777" w:rsidR="007B5190" w:rsidRPr="003E1EC6" w:rsidRDefault="007B5190" w:rsidP="007B5190">
      <w:pPr>
        <w:numPr>
          <w:ilvl w:val="0"/>
          <w:numId w:val="11"/>
        </w:num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Vsi vzorci bodo predloženi v originalni embalaži in s priloženo dokumentacijo proizvajalca, iz katere bo razvidna kvalitetna ustreznost glede na zahteve naročnika. Dokumentacija mora biti berljiva in predložena v slovenskem jeziku. Vsi ponujeni artikli morajo imeti CE certifikat in ustrezna dovoljenja za promet v EU. Naročnik bo opredelil potrebno količino vzorcev v pozivu, pri čemer je obseg vzorcev v izključni pristojnosti naročnika.</w:t>
      </w:r>
    </w:p>
    <w:p w14:paraId="3FBB2D40"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0AC3BB55" w14:textId="77777777" w:rsidR="007B5190" w:rsidRPr="003E1EC6" w:rsidRDefault="007B5190" w:rsidP="007B5190">
      <w:pPr>
        <w:numPr>
          <w:ilvl w:val="0"/>
          <w:numId w:val="11"/>
        </w:numPr>
        <w:spacing w:after="0" w:line="360" w:lineRule="auto"/>
        <w:jc w:val="both"/>
        <w:rPr>
          <w:rFonts w:ascii="Arial" w:eastAsia="Calibri" w:hAnsi="Arial" w:cs="Arial"/>
          <w:iCs/>
          <w:kern w:val="0"/>
          <w:lang w:eastAsia="sl-SI"/>
          <w14:ligatures w14:val="none"/>
        </w:rPr>
      </w:pPr>
      <w:r w:rsidRPr="003E1EC6">
        <w:rPr>
          <w:rFonts w:ascii="Arial" w:eastAsia="Calibri" w:hAnsi="Arial" w:cs="Arial"/>
          <w:iCs/>
          <w:kern w:val="0"/>
          <w:lang w:eastAsia="sl-SI"/>
          <w14:ligatures w14:val="none"/>
        </w:rPr>
        <w:t xml:space="preserve">Naročnik si pridržuje pravico, da predloženi vzorec tudi preizkusi, pri čemer ne nosi nikakršne odškodninske ali kakršnekoli druge odgovornosti za morebitno poškodovanje, porabo oz. ponovno testiranje vzorca. </w:t>
      </w:r>
    </w:p>
    <w:p w14:paraId="11F65F82" w14:textId="77777777" w:rsidR="007B5190" w:rsidRPr="004A75C3" w:rsidRDefault="007B5190" w:rsidP="004A75C3">
      <w:pPr>
        <w:contextualSpacing/>
        <w:jc w:val="both"/>
        <w:rPr>
          <w:rFonts w:ascii="Arial" w:hAnsi="Arial" w:cs="Arial"/>
          <w:noProof/>
        </w:rPr>
      </w:pPr>
    </w:p>
    <w:p w14:paraId="33BAB779" w14:textId="6F604F59" w:rsidR="007B5190" w:rsidRPr="004A75C3" w:rsidRDefault="007B5190" w:rsidP="004A75C3">
      <w:pPr>
        <w:contextualSpacing/>
        <w:jc w:val="both"/>
        <w:rPr>
          <w:rFonts w:ascii="Arial" w:hAnsi="Arial" w:cs="Arial"/>
          <w:noProof/>
        </w:rPr>
      </w:pPr>
      <w:r w:rsidRPr="004A75C3">
        <w:rPr>
          <w:rFonts w:ascii="Arial" w:hAnsi="Arial" w:cs="Arial"/>
          <w:noProof/>
        </w:rPr>
        <w:t xml:space="preserve">Naročnik opozarja, da v kolikor posamezen artikel ne bo naveden v ponudbenem predračunu ali pa zanj ne bo podana cena, bo naročnik štel, da </w:t>
      </w:r>
      <w:r w:rsidR="002902B2" w:rsidRPr="004A75C3">
        <w:rPr>
          <w:rFonts w:ascii="Arial" w:hAnsi="Arial" w:cs="Arial"/>
          <w:noProof/>
        </w:rPr>
        <w:t xml:space="preserve">artikel </w:t>
      </w:r>
      <w:r w:rsidRPr="004A75C3">
        <w:rPr>
          <w:rFonts w:ascii="Arial" w:hAnsi="Arial" w:cs="Arial"/>
          <w:noProof/>
        </w:rPr>
        <w:t xml:space="preserve">pod to postavko ni ponujeno. Prazen prostor pri ceni ali kakršen koli znak, ki ni število, pomeni, da </w:t>
      </w:r>
      <w:r w:rsidR="002902B2" w:rsidRPr="004A75C3">
        <w:rPr>
          <w:rFonts w:ascii="Arial" w:hAnsi="Arial" w:cs="Arial"/>
          <w:noProof/>
        </w:rPr>
        <w:t xml:space="preserve"> artikel </w:t>
      </w:r>
      <w:r w:rsidRPr="004A75C3">
        <w:rPr>
          <w:rFonts w:ascii="Arial" w:hAnsi="Arial" w:cs="Arial"/>
          <w:noProof/>
        </w:rPr>
        <w:t>ni ponujeno.</w:t>
      </w:r>
    </w:p>
    <w:p w14:paraId="1D1D6E1B" w14:textId="77777777" w:rsidR="007B5190" w:rsidRPr="004A75C3" w:rsidRDefault="007B5190" w:rsidP="004A75C3">
      <w:pPr>
        <w:contextualSpacing/>
        <w:jc w:val="both"/>
        <w:rPr>
          <w:rFonts w:ascii="Arial" w:hAnsi="Arial" w:cs="Arial"/>
          <w:noProof/>
        </w:rPr>
      </w:pPr>
    </w:p>
    <w:p w14:paraId="0D15D0C9" w14:textId="77777777" w:rsidR="007B5190" w:rsidRPr="004A75C3" w:rsidRDefault="007B5190" w:rsidP="004A75C3">
      <w:pPr>
        <w:contextualSpacing/>
        <w:jc w:val="both"/>
        <w:rPr>
          <w:rFonts w:ascii="Arial" w:hAnsi="Arial" w:cs="Arial"/>
          <w:noProof/>
        </w:rPr>
      </w:pPr>
      <w:r w:rsidRPr="004A75C3">
        <w:rPr>
          <w:rFonts w:ascii="Arial" w:hAnsi="Arial" w:cs="Arial"/>
          <w:noProof/>
        </w:rPr>
        <w:t>V kolikor se naročnik v razpisni dokumentaciji sklicuje na posamezno blagovno znamko ali ime artikla, to predstavlja zgolj pomoč pri opredelitvi predmeta artikla. Ponudniki lahko ponudijo enakovreden produkt drugega proizvajalca oziroma druge znamke, če ustreza vsem tehničnim zahtevam naročnika. Če tehnične zahteve niso izrecno navedene, enakovreden produkt pomeni, da je izdelan iz enakih materialov, je enakih dimenzij, gramature ali volumna in enake oblike kot produkt, ki je naveden in je dobavljiv v ustreznem oz. zahtevanem pakiranju. Prav tako mora imeti enake druge zahtevane in izrecno navedene lastnosti.</w:t>
      </w:r>
    </w:p>
    <w:p w14:paraId="18F773BB" w14:textId="77777777" w:rsidR="007B5190" w:rsidRPr="004A75C3" w:rsidRDefault="007B5190" w:rsidP="004A75C3">
      <w:pPr>
        <w:contextualSpacing/>
        <w:jc w:val="both"/>
        <w:rPr>
          <w:rFonts w:ascii="Arial" w:hAnsi="Arial" w:cs="Arial"/>
          <w:noProof/>
        </w:rPr>
      </w:pPr>
    </w:p>
    <w:p w14:paraId="681F9610" w14:textId="77777777" w:rsidR="007B5190" w:rsidRPr="004A75C3" w:rsidRDefault="007B5190" w:rsidP="004A75C3">
      <w:pPr>
        <w:contextualSpacing/>
        <w:jc w:val="both"/>
        <w:rPr>
          <w:rFonts w:ascii="Arial" w:hAnsi="Arial" w:cs="Arial"/>
          <w:noProof/>
        </w:rPr>
      </w:pPr>
      <w:r w:rsidRPr="004A75C3">
        <w:rPr>
          <w:rFonts w:ascii="Arial" w:hAnsi="Arial" w:cs="Arial"/>
          <w:noProof/>
        </w:rPr>
        <w:t>Cena posameznega izdelka je lahko izkazana na največ štiri decimalna mesta, končna vrednost posameznega izdelka in končna vrednost posameznega sklopa oz. podskupine pa morajo biti zaokrožene na dve decimalni mesti. V primeru, da cene oz. vrednosti ne bodo pravilno zaokrožene, bo naročnik takšno zaokrožitev opravil sam.</w:t>
      </w:r>
    </w:p>
    <w:p w14:paraId="772E27F3" w14:textId="77777777" w:rsidR="000C4B02" w:rsidRDefault="000C4B02" w:rsidP="000C4B02">
      <w:pPr>
        <w:jc w:val="both"/>
        <w:rPr>
          <w:rFonts w:cs="Arial"/>
        </w:rPr>
      </w:pPr>
    </w:p>
    <w:p w14:paraId="74B47A2D" w14:textId="16B9F664" w:rsidR="000C4B02" w:rsidRPr="000C4B02" w:rsidRDefault="000C4B02" w:rsidP="000C4B02">
      <w:pPr>
        <w:jc w:val="both"/>
        <w:rPr>
          <w:rFonts w:ascii="Arial" w:hAnsi="Arial" w:cs="Arial"/>
        </w:rPr>
      </w:pPr>
      <w:r w:rsidRPr="000C4B02">
        <w:rPr>
          <w:rFonts w:ascii="Arial" w:hAnsi="Arial" w:cs="Arial"/>
        </w:rPr>
        <w:t xml:space="preserve">Izbran bo ponudnik, ki bo: </w:t>
      </w:r>
    </w:p>
    <w:p w14:paraId="4ABFF99F" w14:textId="77777777" w:rsidR="000C4B02" w:rsidRPr="000C4B02" w:rsidRDefault="000C4B02" w:rsidP="000C4B02">
      <w:pPr>
        <w:jc w:val="both"/>
        <w:rPr>
          <w:rFonts w:ascii="Arial" w:hAnsi="Arial" w:cs="Arial"/>
        </w:rPr>
      </w:pPr>
      <w:r w:rsidRPr="000C4B02">
        <w:rPr>
          <w:rFonts w:ascii="Arial" w:hAnsi="Arial" w:cs="Arial"/>
        </w:rPr>
        <w:t xml:space="preserve">- predložil dopustno ponudbo ter bo </w:t>
      </w:r>
    </w:p>
    <w:p w14:paraId="41D82A8B" w14:textId="77777777" w:rsidR="000C4B02" w:rsidRPr="000C4B02" w:rsidRDefault="000C4B02" w:rsidP="000C4B02">
      <w:pPr>
        <w:jc w:val="both"/>
        <w:rPr>
          <w:rFonts w:ascii="Arial" w:hAnsi="Arial" w:cs="Arial"/>
        </w:rPr>
      </w:pPr>
      <w:r w:rsidRPr="000C4B02">
        <w:rPr>
          <w:rFonts w:ascii="Arial" w:hAnsi="Arial" w:cs="Arial"/>
        </w:rPr>
        <w:t xml:space="preserve">- ponudil najnižjo končno ponudbeno vrednost brez DDV. </w:t>
      </w:r>
    </w:p>
    <w:p w14:paraId="14F56E1B" w14:textId="47D1719D" w:rsidR="000C4B02" w:rsidRPr="00414746" w:rsidRDefault="000C4B02" w:rsidP="000C4B02">
      <w:pPr>
        <w:jc w:val="both"/>
        <w:rPr>
          <w:rFonts w:cs="Arial"/>
          <w:noProof/>
        </w:rPr>
      </w:pPr>
      <w:r w:rsidRPr="00D9617D">
        <w:rPr>
          <w:rFonts w:cs="Arial"/>
        </w:rPr>
        <w:t xml:space="preserve"> </w:t>
      </w:r>
      <w:r w:rsidRPr="000C4B02">
        <w:rPr>
          <w:rFonts w:ascii="Arial" w:hAnsi="Arial" w:cs="Arial"/>
          <w:noProof/>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24E0C9A9" w14:textId="77777777" w:rsidR="000C4B02" w:rsidRPr="000C4B02" w:rsidRDefault="000C4B02" w:rsidP="000C4B02">
      <w:pPr>
        <w:contextualSpacing/>
        <w:jc w:val="both"/>
        <w:rPr>
          <w:rFonts w:ascii="Arial" w:hAnsi="Arial" w:cs="Arial"/>
          <w:noProof/>
        </w:rPr>
      </w:pPr>
      <w:r w:rsidRPr="000C4B02">
        <w:rPr>
          <w:rFonts w:ascii="Arial" w:hAnsi="Arial" w:cs="Arial"/>
          <w:noProof/>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14:paraId="5EA519A8" w14:textId="77777777" w:rsidR="000C4B02" w:rsidRPr="000C4B02" w:rsidRDefault="000C4B02" w:rsidP="000C4B02">
      <w:pPr>
        <w:contextualSpacing/>
        <w:jc w:val="both"/>
        <w:rPr>
          <w:rFonts w:ascii="Arial" w:hAnsi="Arial" w:cs="Arial"/>
          <w:noProof/>
        </w:rPr>
      </w:pPr>
    </w:p>
    <w:p w14:paraId="7ED623E2" w14:textId="77777777" w:rsidR="000C4B02" w:rsidRPr="000C4B02" w:rsidRDefault="000C4B02" w:rsidP="000C4B02">
      <w:pPr>
        <w:contextualSpacing/>
        <w:jc w:val="both"/>
        <w:rPr>
          <w:rFonts w:ascii="Arial" w:hAnsi="Arial" w:cs="Arial"/>
          <w:noProof/>
        </w:rPr>
      </w:pPr>
      <w:r w:rsidRPr="000C4B02">
        <w:rPr>
          <w:rFonts w:ascii="Arial" w:hAnsi="Arial" w:cs="Arial"/>
          <w:noProof/>
        </w:rPr>
        <w:t xml:space="preserve">Kadar naročnik v postopku javnega naročanja preveri dopustnost vseh ponudb, v skladu s prejšnjim stavkom preveri, ali je ponudba neobičajno nizka glede na dopustne ponudbe. </w:t>
      </w:r>
    </w:p>
    <w:p w14:paraId="782B9DD8" w14:textId="77777777" w:rsidR="000C4B02" w:rsidRPr="000C4B02" w:rsidRDefault="000C4B02" w:rsidP="000C4B02">
      <w:pPr>
        <w:contextualSpacing/>
        <w:jc w:val="both"/>
        <w:rPr>
          <w:rFonts w:ascii="Arial" w:hAnsi="Arial" w:cs="Arial"/>
          <w:noProof/>
        </w:rPr>
      </w:pPr>
    </w:p>
    <w:p w14:paraId="3C535457" w14:textId="77777777" w:rsidR="000C4B02" w:rsidRPr="000C4B02" w:rsidRDefault="000C4B02" w:rsidP="000C4B02">
      <w:pPr>
        <w:contextualSpacing/>
        <w:jc w:val="both"/>
        <w:rPr>
          <w:rFonts w:ascii="Arial" w:hAnsi="Arial" w:cs="Arial"/>
          <w:noProof/>
        </w:rPr>
      </w:pPr>
      <w:r w:rsidRPr="000C4B02">
        <w:rPr>
          <w:rFonts w:ascii="Arial" w:hAnsi="Arial" w:cs="Arial"/>
          <w:noProof/>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63D76498" w14:textId="77777777" w:rsidR="000C4B02" w:rsidRPr="005F6D10" w:rsidRDefault="000C4B02" w:rsidP="000C4B02">
      <w:pPr>
        <w:contextualSpacing/>
        <w:jc w:val="both"/>
        <w:rPr>
          <w:rFonts w:cs="Arial"/>
          <w:noProof/>
        </w:rPr>
      </w:pPr>
    </w:p>
    <w:p w14:paraId="7966A375" w14:textId="1C332C6E" w:rsidR="00601C36" w:rsidRPr="000C4B02" w:rsidRDefault="000C4B02" w:rsidP="000C4B02">
      <w:pPr>
        <w:contextualSpacing/>
        <w:jc w:val="both"/>
        <w:rPr>
          <w:rFonts w:ascii="Arial" w:hAnsi="Arial" w:cs="Arial"/>
          <w:noProof/>
        </w:rPr>
      </w:pPr>
      <w:r w:rsidRPr="00EF2BEE">
        <w:rPr>
          <w:rFonts w:ascii="Arial" w:eastAsia="Calibri" w:hAnsi="Arial" w:cs="Arial"/>
          <w:iCs/>
          <w:kern w:val="0"/>
          <w:lang w:eastAsia="sl-SI"/>
          <w14:ligatures w14:val="none"/>
        </w:rPr>
        <w:lastRenderedPageBreak/>
        <w:t>Če bo naročnik ugotovil, da je ponudba neobičajno nizka, ker ni skladna z veljavnimi</w:t>
      </w:r>
      <w:r w:rsidRPr="000C4B02">
        <w:rPr>
          <w:rFonts w:ascii="Arial" w:hAnsi="Arial" w:cs="Arial"/>
          <w:noProof/>
        </w:rPr>
        <w:t xml:space="preserve"> obveznostmi iz drugega odstavka 3. člena ZJN-3, jo bo naročnik zavrnil. </w:t>
      </w:r>
    </w:p>
    <w:p w14:paraId="32D50F12" w14:textId="77777777" w:rsidR="00601C36" w:rsidRPr="003E1EC6" w:rsidRDefault="00601C36" w:rsidP="007B5190">
      <w:pPr>
        <w:spacing w:after="0" w:line="360" w:lineRule="auto"/>
        <w:jc w:val="both"/>
        <w:rPr>
          <w:rFonts w:ascii="Arial" w:eastAsia="Calibri" w:hAnsi="Arial" w:cs="Arial"/>
          <w:iCs/>
          <w:kern w:val="0"/>
          <w:lang w:eastAsia="sl-SI"/>
          <w14:ligatures w14:val="none"/>
        </w:rPr>
      </w:pPr>
    </w:p>
    <w:p w14:paraId="76CE503F" w14:textId="77777777" w:rsidR="007B5190" w:rsidRPr="003E1EC6" w:rsidRDefault="007B5190" w:rsidP="006E4D1E">
      <w:pPr>
        <w:numPr>
          <w:ilvl w:val="0"/>
          <w:numId w:val="8"/>
        </w:numPr>
        <w:pBdr>
          <w:bottom w:val="double" w:sz="4" w:space="1" w:color="auto"/>
        </w:pBdr>
        <w:tabs>
          <w:tab w:val="left" w:pos="567"/>
        </w:tabs>
        <w:spacing w:after="120" w:line="360" w:lineRule="auto"/>
        <w:jc w:val="center"/>
        <w:rPr>
          <w:rFonts w:ascii="Arial" w:eastAsia="Calibri" w:hAnsi="Arial" w:cs="Arial"/>
          <w:b/>
          <w:kern w:val="0"/>
          <w14:ligatures w14:val="none"/>
        </w:rPr>
      </w:pPr>
      <w:r w:rsidRPr="003E1EC6">
        <w:rPr>
          <w:rFonts w:ascii="Arial" w:eastAsia="Calibri" w:hAnsi="Arial" w:cs="Arial"/>
          <w:b/>
          <w:kern w:val="0"/>
          <w14:ligatures w14:val="none"/>
        </w:rPr>
        <w:t xml:space="preserve"> POUK O PRAVNEM SREDSTVU</w:t>
      </w:r>
    </w:p>
    <w:p w14:paraId="63E9850F" w14:textId="77777777" w:rsidR="007B5190" w:rsidRPr="003E1EC6" w:rsidRDefault="007B5190" w:rsidP="007B5190">
      <w:pPr>
        <w:spacing w:after="0" w:line="360" w:lineRule="auto"/>
        <w:jc w:val="both"/>
        <w:rPr>
          <w:rFonts w:ascii="Arial" w:eastAsia="Calibri" w:hAnsi="Arial" w:cs="Arial"/>
          <w:iCs/>
          <w:kern w:val="0"/>
          <w:lang w:eastAsia="sl-SI"/>
          <w14:ligatures w14:val="none"/>
        </w:rPr>
      </w:pPr>
    </w:p>
    <w:p w14:paraId="76E992A3" w14:textId="77777777" w:rsidR="00414746" w:rsidRPr="00414746" w:rsidRDefault="00414746" w:rsidP="00414746">
      <w:pPr>
        <w:jc w:val="both"/>
        <w:rPr>
          <w:rFonts w:ascii="Arial" w:hAnsi="Arial" w:cs="Arial"/>
          <w:b/>
        </w:rPr>
      </w:pPr>
      <w:r w:rsidRPr="00414746">
        <w:rPr>
          <w:rFonts w:ascii="Arial" w:hAnsi="Arial" w:cs="Arial"/>
        </w:rPr>
        <w:t xml:space="preserve">Pravno varstvo ponudnikov v postopku javnega naročanja je zagotovljeno v skladu z določbami Zakona o  pravnem varstvu v postopkih javnega naročanja (Uradni list RS, št. 43/11, 60/11 - ZTP-D, 63/13, 90/14 - ZDU-1in 60/17, v nadaljnjem besedilu: ZPVPJN -B), po postopku in na način kot ga določa zakon. </w:t>
      </w:r>
    </w:p>
    <w:p w14:paraId="79AB7B76" w14:textId="77777777" w:rsidR="00414746" w:rsidRPr="00414746" w:rsidRDefault="00414746" w:rsidP="00414746">
      <w:pPr>
        <w:jc w:val="both"/>
        <w:rPr>
          <w:rFonts w:ascii="Arial" w:hAnsi="Arial" w:cs="Arial"/>
        </w:rPr>
      </w:pPr>
      <w:r w:rsidRPr="00414746">
        <w:rPr>
          <w:rFonts w:ascii="Arial" w:hAnsi="Arial" w:cs="Arial"/>
        </w:rPr>
        <w:t xml:space="preserve">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ZPVPJN -B ne določa drugače. Zahtevo za pravno varstvo lahko vloži aktivno legitimirana oseba, kot jo določa 14. člen ZPVPJN. </w:t>
      </w:r>
    </w:p>
    <w:p w14:paraId="42AC4EA2" w14:textId="77777777" w:rsidR="00414746" w:rsidRPr="00414746" w:rsidRDefault="00414746" w:rsidP="00414746">
      <w:pPr>
        <w:jc w:val="both"/>
        <w:rPr>
          <w:rFonts w:ascii="Arial" w:hAnsi="Arial" w:cs="Arial"/>
        </w:rPr>
      </w:pPr>
      <w:r w:rsidRPr="00414746">
        <w:rPr>
          <w:rFonts w:ascii="Arial" w:hAnsi="Arial" w:cs="Arial"/>
        </w:rPr>
        <w:t xml:space="preserve">Zahtevek za revizijo mora vsebovati: </w:t>
      </w:r>
    </w:p>
    <w:p w14:paraId="675184ED" w14:textId="77777777" w:rsidR="00414746" w:rsidRPr="00414746" w:rsidRDefault="00414746" w:rsidP="00414746">
      <w:pPr>
        <w:spacing w:after="0"/>
        <w:jc w:val="both"/>
        <w:rPr>
          <w:rFonts w:ascii="Arial" w:hAnsi="Arial" w:cs="Arial"/>
        </w:rPr>
      </w:pPr>
      <w:r w:rsidRPr="00414746">
        <w:rPr>
          <w:rFonts w:ascii="Arial" w:hAnsi="Arial" w:cs="Arial"/>
        </w:rPr>
        <w:t xml:space="preserve">1. ime in naslov vlagatelja zahtevka (v nadaljnjem besedilu: vlagatelj) ter kontaktno osebo, </w:t>
      </w:r>
    </w:p>
    <w:p w14:paraId="3D655D67" w14:textId="77777777" w:rsidR="00414746" w:rsidRPr="00414746" w:rsidRDefault="00414746" w:rsidP="00414746">
      <w:pPr>
        <w:spacing w:after="0"/>
        <w:jc w:val="both"/>
        <w:rPr>
          <w:rFonts w:ascii="Arial" w:hAnsi="Arial" w:cs="Arial"/>
        </w:rPr>
      </w:pPr>
      <w:r w:rsidRPr="00414746">
        <w:rPr>
          <w:rFonts w:ascii="Arial" w:hAnsi="Arial" w:cs="Arial"/>
        </w:rPr>
        <w:t xml:space="preserve">2. ime naročnika, </w:t>
      </w:r>
    </w:p>
    <w:p w14:paraId="74BD0212" w14:textId="77777777" w:rsidR="00414746" w:rsidRPr="00414746" w:rsidRDefault="00414746" w:rsidP="00414746">
      <w:pPr>
        <w:spacing w:after="0"/>
        <w:jc w:val="both"/>
        <w:rPr>
          <w:rFonts w:ascii="Arial" w:hAnsi="Arial" w:cs="Arial"/>
        </w:rPr>
      </w:pPr>
      <w:r w:rsidRPr="00414746">
        <w:rPr>
          <w:rFonts w:ascii="Arial" w:hAnsi="Arial" w:cs="Arial"/>
        </w:rPr>
        <w:t>3. oznako javnega naročila,</w:t>
      </w:r>
    </w:p>
    <w:p w14:paraId="12055B96" w14:textId="77777777" w:rsidR="00414746" w:rsidRPr="00414746" w:rsidRDefault="00414746" w:rsidP="00414746">
      <w:pPr>
        <w:spacing w:after="0"/>
        <w:jc w:val="both"/>
        <w:rPr>
          <w:rFonts w:ascii="Arial" w:hAnsi="Arial" w:cs="Arial"/>
        </w:rPr>
      </w:pPr>
      <w:r w:rsidRPr="00414746">
        <w:rPr>
          <w:rFonts w:ascii="Arial" w:hAnsi="Arial" w:cs="Arial"/>
        </w:rPr>
        <w:t xml:space="preserve"> 4. predmet javnega naročila, </w:t>
      </w:r>
    </w:p>
    <w:p w14:paraId="72974475" w14:textId="77777777" w:rsidR="00414746" w:rsidRPr="00414746" w:rsidRDefault="00414746" w:rsidP="00414746">
      <w:pPr>
        <w:spacing w:after="0"/>
        <w:jc w:val="both"/>
        <w:rPr>
          <w:rFonts w:ascii="Arial" w:hAnsi="Arial" w:cs="Arial"/>
        </w:rPr>
      </w:pPr>
      <w:r w:rsidRPr="00414746">
        <w:rPr>
          <w:rFonts w:ascii="Arial" w:hAnsi="Arial" w:cs="Arial"/>
        </w:rPr>
        <w:t xml:space="preserve">5. očitane kršitve, </w:t>
      </w:r>
    </w:p>
    <w:p w14:paraId="302A3AD6" w14:textId="77777777" w:rsidR="00414746" w:rsidRPr="00414746" w:rsidRDefault="00414746" w:rsidP="00414746">
      <w:pPr>
        <w:spacing w:after="0"/>
        <w:jc w:val="both"/>
        <w:rPr>
          <w:rFonts w:ascii="Arial" w:hAnsi="Arial" w:cs="Arial"/>
        </w:rPr>
      </w:pPr>
      <w:r w:rsidRPr="00414746">
        <w:rPr>
          <w:rFonts w:ascii="Arial" w:hAnsi="Arial" w:cs="Arial"/>
        </w:rPr>
        <w:t xml:space="preserve">6. dejstva in dokaze, s katerimi se kršitve dokazujejo, </w:t>
      </w:r>
    </w:p>
    <w:p w14:paraId="5F1FE0CF" w14:textId="77777777" w:rsidR="00414746" w:rsidRPr="00414746" w:rsidRDefault="00414746" w:rsidP="00414746">
      <w:pPr>
        <w:spacing w:after="0"/>
        <w:jc w:val="both"/>
        <w:rPr>
          <w:rFonts w:ascii="Arial" w:hAnsi="Arial" w:cs="Arial"/>
        </w:rPr>
      </w:pPr>
      <w:r w:rsidRPr="00414746">
        <w:rPr>
          <w:rFonts w:ascii="Arial" w:hAnsi="Arial" w:cs="Arial"/>
        </w:rPr>
        <w:t xml:space="preserve">7. pooblastilo za zastopanje v predrevizijskem in revizijskem postopku, če vlagatelj nastopa s pooblaščencem, </w:t>
      </w:r>
    </w:p>
    <w:p w14:paraId="65004076" w14:textId="77777777" w:rsidR="00414746" w:rsidRPr="00414746" w:rsidRDefault="00414746" w:rsidP="00414746">
      <w:pPr>
        <w:spacing w:after="0"/>
        <w:jc w:val="both"/>
        <w:rPr>
          <w:rFonts w:ascii="Arial" w:hAnsi="Arial" w:cs="Arial"/>
        </w:rPr>
      </w:pPr>
      <w:r w:rsidRPr="00414746">
        <w:rPr>
          <w:rFonts w:ascii="Arial" w:hAnsi="Arial" w:cs="Arial"/>
        </w:rPr>
        <w:t xml:space="preserve">8. navedbo, ali gre v konkretnem postopku javnega naročila za sofinanciranje iz evropskih sredstev in iz katerega sklada. </w:t>
      </w:r>
    </w:p>
    <w:p w14:paraId="55B5D1D9" w14:textId="77777777" w:rsidR="00414746" w:rsidRPr="00414746" w:rsidRDefault="00414746" w:rsidP="00414746">
      <w:pPr>
        <w:rPr>
          <w:rFonts w:ascii="Arial" w:hAnsi="Arial" w:cs="Arial"/>
        </w:rPr>
      </w:pPr>
      <w:r w:rsidRPr="00414746">
        <w:rPr>
          <w:rFonts w:ascii="Arial" w:hAnsi="Arial" w:cs="Arial"/>
        </w:rPr>
        <w:t xml:space="preserve"> </w:t>
      </w:r>
    </w:p>
    <w:p w14:paraId="3B4049A6" w14:textId="775FF924" w:rsidR="00414746" w:rsidRPr="00414746" w:rsidRDefault="00414746" w:rsidP="00414746">
      <w:pPr>
        <w:rPr>
          <w:rFonts w:ascii="Arial" w:hAnsi="Arial" w:cs="Arial"/>
        </w:rPr>
      </w:pPr>
      <w:r w:rsidRPr="00414746">
        <w:rPr>
          <w:rFonts w:ascii="Arial" w:hAnsi="Arial" w:cs="Arial"/>
        </w:rPr>
        <w:t xml:space="preserve">Vlagatelj mora zahtevku za revizijo priložiti potrdilo o plačilu takse v višini </w:t>
      </w:r>
      <w:r>
        <w:rPr>
          <w:rFonts w:ascii="Arial" w:hAnsi="Arial" w:cs="Arial"/>
        </w:rPr>
        <w:t>4</w:t>
      </w:r>
      <w:r w:rsidRPr="00414746">
        <w:rPr>
          <w:rFonts w:ascii="Arial" w:hAnsi="Arial" w:cs="Arial"/>
        </w:rPr>
        <w:t xml:space="preserve">.000,00 EUR. </w:t>
      </w:r>
    </w:p>
    <w:p w14:paraId="2C563AA6" w14:textId="77777777" w:rsidR="00414746" w:rsidRPr="00414746" w:rsidRDefault="00414746" w:rsidP="00414746">
      <w:pPr>
        <w:jc w:val="both"/>
        <w:rPr>
          <w:rFonts w:ascii="Arial" w:hAnsi="Arial" w:cs="Arial"/>
        </w:rPr>
      </w:pPr>
      <w:r w:rsidRPr="00414746">
        <w:rPr>
          <w:rFonts w:ascii="Arial" w:hAnsi="Arial" w:cs="Arial"/>
        </w:rPr>
        <w:t xml:space="preserve">Takso je potrebno vplačati na podračun, odprt pri Banki Slovenije za namen plačila taks za predrevizijski in revizijski postopek, številka SI56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0314C7E0" w14:textId="77777777" w:rsidR="00414746" w:rsidRPr="00414746" w:rsidRDefault="00414746" w:rsidP="00414746">
      <w:pPr>
        <w:jc w:val="both"/>
        <w:rPr>
          <w:rFonts w:ascii="Arial" w:hAnsi="Arial" w:cs="Arial"/>
        </w:rPr>
      </w:pPr>
      <w:r w:rsidRPr="00414746">
        <w:rPr>
          <w:rFonts w:ascii="Arial" w:hAnsi="Arial" w:cs="Arial"/>
        </w:rPr>
        <w:t xml:space="preserve">Zahtevek za revizijo se odda na spletnem portalu eRevizija. </w:t>
      </w:r>
    </w:p>
    <w:p w14:paraId="4F44A07C" w14:textId="77777777" w:rsidR="00414746" w:rsidRPr="00414746" w:rsidRDefault="00414746" w:rsidP="00414746">
      <w:pPr>
        <w:jc w:val="both"/>
        <w:rPr>
          <w:rFonts w:ascii="Arial" w:hAnsi="Arial" w:cs="Arial"/>
        </w:rPr>
      </w:pPr>
      <w:r w:rsidRPr="00414746">
        <w:rPr>
          <w:rFonts w:ascii="Arial" w:hAnsi="Arial" w:cs="Arial"/>
        </w:rPr>
        <w:t xml:space="preserve">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 vloži v osmih delovnih dneh od dneva: - objave obvestila o javnem naročilu ali - obvestila o dodatnih informacijah, informacijah o nedokončanem postopku ali popravku, če se s tem obvestilom spreminjajo ali dopolnjujejo zahteve ali merila za izbor najugodnejšega ponudnika iz razpisne dokumentacije ali predhodno objavljenega obvestila o naročilu.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 </w:t>
      </w:r>
    </w:p>
    <w:p w14:paraId="06C21BAF" w14:textId="77777777" w:rsidR="007B5190" w:rsidRPr="00414746" w:rsidRDefault="007B5190" w:rsidP="00EF2BEE">
      <w:pPr>
        <w:contextualSpacing/>
        <w:jc w:val="both"/>
        <w:rPr>
          <w:rFonts w:ascii="Arial" w:hAnsi="Arial" w:cs="Arial"/>
          <w:noProof/>
        </w:rPr>
      </w:pPr>
    </w:p>
    <w:p w14:paraId="5FACAA37" w14:textId="77777777" w:rsidR="007B5190" w:rsidRPr="00414746" w:rsidRDefault="007B5190" w:rsidP="00EF2BEE">
      <w:pPr>
        <w:contextualSpacing/>
        <w:jc w:val="both"/>
        <w:rPr>
          <w:rFonts w:ascii="Arial" w:hAnsi="Arial" w:cs="Arial"/>
          <w:noProof/>
        </w:rPr>
      </w:pPr>
    </w:p>
    <w:p w14:paraId="7E0AEF2C" w14:textId="51B25838" w:rsidR="007B5190" w:rsidRPr="00EF2BEE" w:rsidRDefault="00EF2BEE" w:rsidP="00EF2BEE">
      <w:pPr>
        <w:contextualSpacing/>
        <w:jc w:val="both"/>
        <w:rPr>
          <w:rFonts w:ascii="Arial" w:hAnsi="Arial" w:cs="Arial"/>
          <w:noProof/>
        </w:rPr>
      </w:pPr>
      <w:r>
        <w:rPr>
          <w:rFonts w:ascii="Arial" w:hAnsi="Arial" w:cs="Arial"/>
          <w:noProof/>
        </w:rPr>
        <w:t xml:space="preserve">                                                                                             </w:t>
      </w:r>
      <w:r w:rsidR="007B5190" w:rsidRPr="00EF2BEE">
        <w:rPr>
          <w:rFonts w:ascii="Arial" w:hAnsi="Arial" w:cs="Arial"/>
          <w:noProof/>
        </w:rPr>
        <w:t>Odgovorna oseba naročnika</w:t>
      </w:r>
    </w:p>
    <w:p w14:paraId="04865A1B" w14:textId="34D9A204" w:rsidR="007B5190" w:rsidRPr="00EF2BEE" w:rsidRDefault="008A1FF8" w:rsidP="00EF2BEE">
      <w:pPr>
        <w:contextualSpacing/>
        <w:jc w:val="both"/>
        <w:rPr>
          <w:rFonts w:ascii="Arial" w:hAnsi="Arial" w:cs="Arial"/>
          <w:noProof/>
        </w:rPr>
      </w:pPr>
      <w:r w:rsidRPr="00EF2BEE">
        <w:rPr>
          <w:rFonts w:ascii="Arial" w:hAnsi="Arial" w:cs="Arial"/>
          <w:noProof/>
        </w:rPr>
        <w:t xml:space="preserve">                                                                                                         </w:t>
      </w:r>
      <w:r w:rsidR="00EF2BEE">
        <w:rPr>
          <w:rFonts w:ascii="Arial" w:hAnsi="Arial" w:cs="Arial"/>
          <w:noProof/>
        </w:rPr>
        <w:t xml:space="preserve">   </w:t>
      </w:r>
      <w:r w:rsidRPr="00EF2BEE">
        <w:rPr>
          <w:rFonts w:ascii="Arial" w:hAnsi="Arial" w:cs="Arial"/>
          <w:noProof/>
        </w:rPr>
        <w:t xml:space="preserve"> </w:t>
      </w:r>
      <w:r w:rsidR="007B5190" w:rsidRPr="00EF2BEE">
        <w:rPr>
          <w:rFonts w:ascii="Arial" w:hAnsi="Arial" w:cs="Arial"/>
          <w:noProof/>
        </w:rPr>
        <w:t>Direktorica</w:t>
      </w:r>
      <w:r w:rsidRPr="00EF2BEE">
        <w:rPr>
          <w:rFonts w:ascii="Arial" w:hAnsi="Arial" w:cs="Arial"/>
          <w:noProof/>
        </w:rPr>
        <w:t>:</w:t>
      </w:r>
    </w:p>
    <w:p w14:paraId="1A9C4168" w14:textId="658A99D0" w:rsidR="008A1FF8" w:rsidRPr="00EF2BEE" w:rsidRDefault="008A1FF8" w:rsidP="00EF2BEE">
      <w:pPr>
        <w:contextualSpacing/>
        <w:jc w:val="both"/>
        <w:rPr>
          <w:rFonts w:ascii="Arial" w:hAnsi="Arial" w:cs="Arial"/>
          <w:noProof/>
        </w:rPr>
      </w:pPr>
      <w:r w:rsidRPr="00EF2BEE">
        <w:rPr>
          <w:rFonts w:ascii="Arial" w:hAnsi="Arial" w:cs="Arial"/>
          <w:noProof/>
        </w:rPr>
        <w:t xml:space="preserve">                                                                                                         mag. Mateja Jerič</w:t>
      </w:r>
    </w:p>
    <w:p w14:paraId="59CF2741" w14:textId="77777777" w:rsidR="003719E8" w:rsidRPr="003E1EC6" w:rsidRDefault="003719E8" w:rsidP="003E1EC6">
      <w:pPr>
        <w:jc w:val="right"/>
        <w:rPr>
          <w:rFonts w:ascii="Arial" w:hAnsi="Arial" w:cs="Arial"/>
        </w:rPr>
      </w:pPr>
    </w:p>
    <w:sectPr w:rsidR="003719E8" w:rsidRPr="003E1EC6" w:rsidSect="007E0D16">
      <w:footerReference w:type="default" r:id="rId1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C6206" w14:textId="77777777" w:rsidR="00E110C6" w:rsidRDefault="00E110C6">
      <w:pPr>
        <w:spacing w:after="0" w:line="240" w:lineRule="auto"/>
      </w:pPr>
      <w:r>
        <w:separator/>
      </w:r>
    </w:p>
  </w:endnote>
  <w:endnote w:type="continuationSeparator" w:id="0">
    <w:p w14:paraId="51C47A9F" w14:textId="77777777" w:rsidR="00E110C6" w:rsidRDefault="00E11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B7FAC" w14:textId="77777777" w:rsidR="00175B6C" w:rsidRPr="003E4FAD" w:rsidRDefault="00000000">
    <w:pPr>
      <w:pStyle w:val="Noga"/>
      <w:jc w:val="center"/>
      <w:rPr>
        <w:rFonts w:ascii="Georgia" w:hAnsi="Georgia"/>
        <w:sz w:val="20"/>
      </w:rPr>
    </w:pPr>
    <w:r w:rsidRPr="003E4FAD">
      <w:rPr>
        <w:rFonts w:ascii="Georgia" w:hAnsi="Georgia"/>
        <w:sz w:val="20"/>
        <w:lang w:val="sl-SI"/>
      </w:rPr>
      <w:t xml:space="preserve">Stran </w:t>
    </w:r>
    <w:r w:rsidRPr="003E4FAD">
      <w:rPr>
        <w:rFonts w:ascii="Georgia" w:hAnsi="Georgia"/>
        <w:b/>
        <w:bCs/>
        <w:sz w:val="20"/>
      </w:rPr>
      <w:fldChar w:fldCharType="begin"/>
    </w:r>
    <w:r w:rsidRPr="003E4FAD">
      <w:rPr>
        <w:rFonts w:ascii="Georgia" w:hAnsi="Georgia"/>
        <w:b/>
        <w:bCs/>
        <w:sz w:val="20"/>
      </w:rPr>
      <w:instrText>PAGE</w:instrText>
    </w:r>
    <w:r w:rsidRPr="003E4FAD">
      <w:rPr>
        <w:rFonts w:ascii="Georgia" w:hAnsi="Georgia"/>
        <w:b/>
        <w:bCs/>
        <w:sz w:val="20"/>
      </w:rPr>
      <w:fldChar w:fldCharType="separate"/>
    </w:r>
    <w:r>
      <w:rPr>
        <w:rFonts w:ascii="Georgia" w:hAnsi="Georgia"/>
        <w:b/>
        <w:bCs/>
        <w:noProof/>
        <w:sz w:val="20"/>
      </w:rPr>
      <w:t>2</w:t>
    </w:r>
    <w:r w:rsidRPr="003E4FAD">
      <w:rPr>
        <w:rFonts w:ascii="Georgia" w:hAnsi="Georgia"/>
        <w:b/>
        <w:bCs/>
        <w:sz w:val="20"/>
      </w:rPr>
      <w:fldChar w:fldCharType="end"/>
    </w:r>
    <w:r w:rsidRPr="003E4FAD">
      <w:rPr>
        <w:rFonts w:ascii="Georgia" w:hAnsi="Georgia"/>
        <w:sz w:val="20"/>
        <w:lang w:val="sl-SI"/>
      </w:rPr>
      <w:t xml:space="preserve"> od </w:t>
    </w:r>
    <w:r w:rsidRPr="003E4FAD">
      <w:rPr>
        <w:rFonts w:ascii="Georgia" w:hAnsi="Georgia"/>
        <w:b/>
        <w:bCs/>
        <w:sz w:val="20"/>
      </w:rPr>
      <w:fldChar w:fldCharType="begin"/>
    </w:r>
    <w:r w:rsidRPr="003E4FAD">
      <w:rPr>
        <w:rFonts w:ascii="Georgia" w:hAnsi="Georgia"/>
        <w:b/>
        <w:bCs/>
        <w:sz w:val="20"/>
      </w:rPr>
      <w:instrText>NUMPAGES</w:instrText>
    </w:r>
    <w:r w:rsidRPr="003E4FAD">
      <w:rPr>
        <w:rFonts w:ascii="Georgia" w:hAnsi="Georgia"/>
        <w:b/>
        <w:bCs/>
        <w:sz w:val="20"/>
      </w:rPr>
      <w:fldChar w:fldCharType="separate"/>
    </w:r>
    <w:r>
      <w:rPr>
        <w:rFonts w:ascii="Georgia" w:hAnsi="Georgia"/>
        <w:b/>
        <w:bCs/>
        <w:noProof/>
        <w:sz w:val="20"/>
      </w:rPr>
      <w:t>16</w:t>
    </w:r>
    <w:r w:rsidRPr="003E4FAD">
      <w:rPr>
        <w:rFonts w:ascii="Georgia" w:hAnsi="Georgia"/>
        <w:b/>
        <w:bCs/>
        <w:sz w:val="20"/>
      </w:rPr>
      <w:fldChar w:fldCharType="end"/>
    </w:r>
  </w:p>
  <w:p w14:paraId="529DB65C" w14:textId="77777777" w:rsidR="00175B6C" w:rsidRPr="002838D2" w:rsidRDefault="00175B6C" w:rsidP="00A020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39C2B3" w14:textId="77777777" w:rsidR="00E110C6" w:rsidRDefault="00E110C6">
      <w:pPr>
        <w:spacing w:after="0" w:line="240" w:lineRule="auto"/>
      </w:pPr>
      <w:r>
        <w:separator/>
      </w:r>
    </w:p>
  </w:footnote>
  <w:footnote w:type="continuationSeparator" w:id="0">
    <w:p w14:paraId="0929160B" w14:textId="77777777" w:rsidR="00E110C6" w:rsidRDefault="00E110C6">
      <w:pPr>
        <w:spacing w:after="0" w:line="240" w:lineRule="auto"/>
      </w:pPr>
      <w:r>
        <w:continuationSeparator/>
      </w:r>
    </w:p>
  </w:footnote>
  <w:footnote w:id="1">
    <w:p w14:paraId="493AAD3E" w14:textId="77777777" w:rsidR="00710810" w:rsidRDefault="00710810" w:rsidP="00710810">
      <w:pPr>
        <w:pStyle w:val="Sprotnaopomba-besedilo"/>
        <w:tabs>
          <w:tab w:val="left" w:pos="2070"/>
        </w:tabs>
      </w:pPr>
      <w: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A51F4"/>
    <w:multiLevelType w:val="hybridMultilevel"/>
    <w:tmpl w:val="2AEADF84"/>
    <w:lvl w:ilvl="0" w:tplc="04240001">
      <w:start w:val="1"/>
      <w:numFmt w:val="bullet"/>
      <w:lvlText w:val=""/>
      <w:lvlJc w:val="left"/>
      <w:pPr>
        <w:ind w:left="3054" w:hanging="360"/>
      </w:pPr>
      <w:rPr>
        <w:rFonts w:ascii="Symbol" w:hAnsi="Symbol" w:hint="default"/>
      </w:rPr>
    </w:lvl>
    <w:lvl w:ilvl="1" w:tplc="04240003" w:tentative="1">
      <w:start w:val="1"/>
      <w:numFmt w:val="bullet"/>
      <w:lvlText w:val="o"/>
      <w:lvlJc w:val="left"/>
      <w:pPr>
        <w:ind w:left="3774" w:hanging="360"/>
      </w:pPr>
      <w:rPr>
        <w:rFonts w:ascii="Courier New" w:hAnsi="Courier New" w:cs="Courier New" w:hint="default"/>
      </w:rPr>
    </w:lvl>
    <w:lvl w:ilvl="2" w:tplc="04240005" w:tentative="1">
      <w:start w:val="1"/>
      <w:numFmt w:val="bullet"/>
      <w:lvlText w:val=""/>
      <w:lvlJc w:val="left"/>
      <w:pPr>
        <w:ind w:left="4494" w:hanging="360"/>
      </w:pPr>
      <w:rPr>
        <w:rFonts w:ascii="Wingdings" w:hAnsi="Wingdings" w:hint="default"/>
      </w:rPr>
    </w:lvl>
    <w:lvl w:ilvl="3" w:tplc="04240001" w:tentative="1">
      <w:start w:val="1"/>
      <w:numFmt w:val="bullet"/>
      <w:lvlText w:val=""/>
      <w:lvlJc w:val="left"/>
      <w:pPr>
        <w:ind w:left="5214" w:hanging="360"/>
      </w:pPr>
      <w:rPr>
        <w:rFonts w:ascii="Symbol" w:hAnsi="Symbol" w:hint="default"/>
      </w:rPr>
    </w:lvl>
    <w:lvl w:ilvl="4" w:tplc="04240003" w:tentative="1">
      <w:start w:val="1"/>
      <w:numFmt w:val="bullet"/>
      <w:lvlText w:val="o"/>
      <w:lvlJc w:val="left"/>
      <w:pPr>
        <w:ind w:left="5934" w:hanging="360"/>
      </w:pPr>
      <w:rPr>
        <w:rFonts w:ascii="Courier New" w:hAnsi="Courier New" w:cs="Courier New" w:hint="default"/>
      </w:rPr>
    </w:lvl>
    <w:lvl w:ilvl="5" w:tplc="04240005" w:tentative="1">
      <w:start w:val="1"/>
      <w:numFmt w:val="bullet"/>
      <w:lvlText w:val=""/>
      <w:lvlJc w:val="left"/>
      <w:pPr>
        <w:ind w:left="6654" w:hanging="360"/>
      </w:pPr>
      <w:rPr>
        <w:rFonts w:ascii="Wingdings" w:hAnsi="Wingdings" w:hint="default"/>
      </w:rPr>
    </w:lvl>
    <w:lvl w:ilvl="6" w:tplc="04240001" w:tentative="1">
      <w:start w:val="1"/>
      <w:numFmt w:val="bullet"/>
      <w:lvlText w:val=""/>
      <w:lvlJc w:val="left"/>
      <w:pPr>
        <w:ind w:left="7374" w:hanging="360"/>
      </w:pPr>
      <w:rPr>
        <w:rFonts w:ascii="Symbol" w:hAnsi="Symbol" w:hint="default"/>
      </w:rPr>
    </w:lvl>
    <w:lvl w:ilvl="7" w:tplc="04240003" w:tentative="1">
      <w:start w:val="1"/>
      <w:numFmt w:val="bullet"/>
      <w:lvlText w:val="o"/>
      <w:lvlJc w:val="left"/>
      <w:pPr>
        <w:ind w:left="8094" w:hanging="360"/>
      </w:pPr>
      <w:rPr>
        <w:rFonts w:ascii="Courier New" w:hAnsi="Courier New" w:cs="Courier New" w:hint="default"/>
      </w:rPr>
    </w:lvl>
    <w:lvl w:ilvl="8" w:tplc="04240005" w:tentative="1">
      <w:start w:val="1"/>
      <w:numFmt w:val="bullet"/>
      <w:lvlText w:val=""/>
      <w:lvlJc w:val="left"/>
      <w:pPr>
        <w:ind w:left="8814" w:hanging="360"/>
      </w:pPr>
      <w:rPr>
        <w:rFonts w:ascii="Wingdings" w:hAnsi="Wingdings" w:hint="default"/>
      </w:rPr>
    </w:lvl>
  </w:abstractNum>
  <w:abstractNum w:abstractNumId="1" w15:restartNumberingAfterBreak="0">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3B36CB"/>
    <w:multiLevelType w:val="hybridMultilevel"/>
    <w:tmpl w:val="D5B058F4"/>
    <w:lvl w:ilvl="0" w:tplc="ED185A3A">
      <w:start w:val="90"/>
      <w:numFmt w:val="decimal"/>
      <w:lvlText w:val="%1"/>
      <w:lvlJc w:val="left"/>
      <w:pPr>
        <w:ind w:left="720" w:hanging="360"/>
      </w:pPr>
      <w:rPr>
        <w:rFonts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1B1FFB"/>
    <w:multiLevelType w:val="hybridMultilevel"/>
    <w:tmpl w:val="37F88786"/>
    <w:lvl w:ilvl="0" w:tplc="04240001">
      <w:start w:val="1"/>
      <w:numFmt w:val="bullet"/>
      <w:lvlText w:val=""/>
      <w:lvlJc w:val="left"/>
      <w:pPr>
        <w:ind w:left="786" w:hanging="360"/>
      </w:pPr>
      <w:rPr>
        <w:rFonts w:ascii="Symbol" w:hAnsi="Symbol"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D9100C9"/>
    <w:multiLevelType w:val="hybridMultilevel"/>
    <w:tmpl w:val="02CA6B5E"/>
    <w:lvl w:ilvl="0" w:tplc="52DAE49A">
      <w:numFmt w:val="bullet"/>
      <w:lvlText w:val="-"/>
      <w:lvlJc w:val="left"/>
      <w:pPr>
        <w:ind w:left="1069" w:hanging="360"/>
      </w:pPr>
      <w:rPr>
        <w:rFonts w:ascii="Calibri" w:eastAsia="Calibri" w:hAnsi="Calibri" w:cs="Calibri" w:hint="default"/>
      </w:rPr>
    </w:lvl>
    <w:lvl w:ilvl="1" w:tplc="5CA6D3DC">
      <w:numFmt w:val="bullet"/>
      <w:pStyle w:val="kazalo2"/>
      <w:lvlText w:val="–"/>
      <w:lvlJc w:val="left"/>
      <w:pPr>
        <w:ind w:left="1789" w:hanging="360"/>
      </w:pPr>
      <w:rPr>
        <w:rFonts w:ascii="Calibri" w:eastAsia="Times New Roman"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9" w15:restartNumberingAfterBreak="0">
    <w:nsid w:val="51D76382"/>
    <w:multiLevelType w:val="hybridMultilevel"/>
    <w:tmpl w:val="110688A2"/>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3F75E6"/>
    <w:multiLevelType w:val="multilevel"/>
    <w:tmpl w:val="7BCEF17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440" w:hanging="108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800" w:hanging="1440"/>
      </w:pPr>
      <w:rPr>
        <w:rFonts w:eastAsia="Calibri" w:hint="default"/>
        <w:b w:val="0"/>
      </w:rPr>
    </w:lvl>
    <w:lvl w:ilvl="6">
      <w:start w:val="1"/>
      <w:numFmt w:val="decimal"/>
      <w:isLgl/>
      <w:lvlText w:val="%1.%2.%3.%4.%5.%6.%7"/>
      <w:lvlJc w:val="left"/>
      <w:pPr>
        <w:ind w:left="2160" w:hanging="1800"/>
      </w:pPr>
      <w:rPr>
        <w:rFonts w:eastAsia="Calibri" w:hint="default"/>
        <w:b w:val="0"/>
      </w:rPr>
    </w:lvl>
    <w:lvl w:ilvl="7">
      <w:start w:val="1"/>
      <w:numFmt w:val="decimal"/>
      <w:isLgl/>
      <w:lvlText w:val="%1.%2.%3.%4.%5.%6.%7.%8"/>
      <w:lvlJc w:val="left"/>
      <w:pPr>
        <w:ind w:left="2160" w:hanging="1800"/>
      </w:pPr>
      <w:rPr>
        <w:rFonts w:eastAsia="Calibri" w:hint="default"/>
        <w:b w:val="0"/>
      </w:rPr>
    </w:lvl>
    <w:lvl w:ilvl="8">
      <w:start w:val="1"/>
      <w:numFmt w:val="decimal"/>
      <w:isLgl/>
      <w:lvlText w:val="%1.%2.%3.%4.%5.%6.%7.%8.%9"/>
      <w:lvlJc w:val="left"/>
      <w:pPr>
        <w:ind w:left="2520" w:hanging="2160"/>
      </w:pPr>
      <w:rPr>
        <w:rFonts w:eastAsia="Calibri" w:hint="default"/>
        <w:b w:val="0"/>
      </w:rPr>
    </w:lvl>
  </w:abstractNum>
  <w:abstractNum w:abstractNumId="14" w15:restartNumberingAfterBreak="0">
    <w:nsid w:val="74970703"/>
    <w:multiLevelType w:val="multilevel"/>
    <w:tmpl w:val="7BCEF17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440" w:hanging="108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800" w:hanging="1440"/>
      </w:pPr>
      <w:rPr>
        <w:rFonts w:eastAsia="Calibri" w:hint="default"/>
        <w:b w:val="0"/>
      </w:rPr>
    </w:lvl>
    <w:lvl w:ilvl="6">
      <w:start w:val="1"/>
      <w:numFmt w:val="decimal"/>
      <w:isLgl/>
      <w:lvlText w:val="%1.%2.%3.%4.%5.%6.%7"/>
      <w:lvlJc w:val="left"/>
      <w:pPr>
        <w:ind w:left="2160" w:hanging="1800"/>
      </w:pPr>
      <w:rPr>
        <w:rFonts w:eastAsia="Calibri" w:hint="default"/>
        <w:b w:val="0"/>
      </w:rPr>
    </w:lvl>
    <w:lvl w:ilvl="7">
      <w:start w:val="1"/>
      <w:numFmt w:val="decimal"/>
      <w:isLgl/>
      <w:lvlText w:val="%1.%2.%3.%4.%5.%6.%7.%8"/>
      <w:lvlJc w:val="left"/>
      <w:pPr>
        <w:ind w:left="2160" w:hanging="1800"/>
      </w:pPr>
      <w:rPr>
        <w:rFonts w:eastAsia="Calibri" w:hint="default"/>
        <w:b w:val="0"/>
      </w:rPr>
    </w:lvl>
    <w:lvl w:ilvl="8">
      <w:start w:val="1"/>
      <w:numFmt w:val="decimal"/>
      <w:isLgl/>
      <w:lvlText w:val="%1.%2.%3.%4.%5.%6.%7.%8.%9"/>
      <w:lvlJc w:val="left"/>
      <w:pPr>
        <w:ind w:left="2520" w:hanging="2160"/>
      </w:pPr>
      <w:rPr>
        <w:rFonts w:eastAsia="Calibri" w:hint="default"/>
        <w:b w:val="0"/>
      </w:rPr>
    </w:lvl>
  </w:abstractNum>
  <w:abstractNum w:abstractNumId="15" w15:restartNumberingAfterBreak="0">
    <w:nsid w:val="7E304F28"/>
    <w:multiLevelType w:val="multilevel"/>
    <w:tmpl w:val="7BCEF17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440" w:hanging="108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800" w:hanging="1440"/>
      </w:pPr>
      <w:rPr>
        <w:rFonts w:eastAsia="Calibri" w:hint="default"/>
        <w:b w:val="0"/>
      </w:rPr>
    </w:lvl>
    <w:lvl w:ilvl="6">
      <w:start w:val="1"/>
      <w:numFmt w:val="decimal"/>
      <w:isLgl/>
      <w:lvlText w:val="%1.%2.%3.%4.%5.%6.%7"/>
      <w:lvlJc w:val="left"/>
      <w:pPr>
        <w:ind w:left="2160" w:hanging="1800"/>
      </w:pPr>
      <w:rPr>
        <w:rFonts w:eastAsia="Calibri" w:hint="default"/>
        <w:b w:val="0"/>
      </w:rPr>
    </w:lvl>
    <w:lvl w:ilvl="7">
      <w:start w:val="1"/>
      <w:numFmt w:val="decimal"/>
      <w:isLgl/>
      <w:lvlText w:val="%1.%2.%3.%4.%5.%6.%7.%8"/>
      <w:lvlJc w:val="left"/>
      <w:pPr>
        <w:ind w:left="2160" w:hanging="1800"/>
      </w:pPr>
      <w:rPr>
        <w:rFonts w:eastAsia="Calibri" w:hint="default"/>
        <w:b w:val="0"/>
      </w:rPr>
    </w:lvl>
    <w:lvl w:ilvl="8">
      <w:start w:val="1"/>
      <w:numFmt w:val="decimal"/>
      <w:isLgl/>
      <w:lvlText w:val="%1.%2.%3.%4.%5.%6.%7.%8.%9"/>
      <w:lvlJc w:val="left"/>
      <w:pPr>
        <w:ind w:left="2520" w:hanging="2160"/>
      </w:pPr>
      <w:rPr>
        <w:rFonts w:eastAsia="Calibri" w:hint="default"/>
        <w:b w:val="0"/>
      </w:rPr>
    </w:lvl>
  </w:abstractNum>
  <w:num w:numId="1" w16cid:durableId="20863664">
    <w:abstractNumId w:val="12"/>
  </w:num>
  <w:num w:numId="2" w16cid:durableId="1843666217">
    <w:abstractNumId w:val="1"/>
  </w:num>
  <w:num w:numId="3" w16cid:durableId="1589539626">
    <w:abstractNumId w:val="2"/>
  </w:num>
  <w:num w:numId="4" w16cid:durableId="1397510176">
    <w:abstractNumId w:val="7"/>
  </w:num>
  <w:num w:numId="5" w16cid:durableId="582449157">
    <w:abstractNumId w:val="10"/>
  </w:num>
  <w:num w:numId="6" w16cid:durableId="812411827">
    <w:abstractNumId w:val="5"/>
  </w:num>
  <w:num w:numId="7" w16cid:durableId="291861082">
    <w:abstractNumId w:val="11"/>
  </w:num>
  <w:num w:numId="8" w16cid:durableId="971401245">
    <w:abstractNumId w:val="13"/>
  </w:num>
  <w:num w:numId="9" w16cid:durableId="2024896485">
    <w:abstractNumId w:val="4"/>
  </w:num>
  <w:num w:numId="10" w16cid:durableId="1417241647">
    <w:abstractNumId w:val="6"/>
  </w:num>
  <w:num w:numId="11" w16cid:durableId="854343267">
    <w:abstractNumId w:val="0"/>
  </w:num>
  <w:num w:numId="12" w16cid:durableId="669212387">
    <w:abstractNumId w:val="9"/>
  </w:num>
  <w:num w:numId="13" w16cid:durableId="719210844">
    <w:abstractNumId w:val="3"/>
  </w:num>
  <w:num w:numId="14" w16cid:durableId="578056909">
    <w:abstractNumId w:val="14"/>
  </w:num>
  <w:num w:numId="15" w16cid:durableId="1560361720">
    <w:abstractNumId w:val="8"/>
  </w:num>
  <w:num w:numId="16" w16cid:durableId="772934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190"/>
    <w:rsid w:val="000719F5"/>
    <w:rsid w:val="000C25C5"/>
    <w:rsid w:val="000C4B02"/>
    <w:rsid w:val="00122DB9"/>
    <w:rsid w:val="00175B6C"/>
    <w:rsid w:val="00252096"/>
    <w:rsid w:val="002902B2"/>
    <w:rsid w:val="002D720D"/>
    <w:rsid w:val="003719E8"/>
    <w:rsid w:val="003C11AE"/>
    <w:rsid w:val="003E1EC6"/>
    <w:rsid w:val="00414746"/>
    <w:rsid w:val="004A75C3"/>
    <w:rsid w:val="005A658F"/>
    <w:rsid w:val="005F7412"/>
    <w:rsid w:val="00601C36"/>
    <w:rsid w:val="0062111B"/>
    <w:rsid w:val="0062443B"/>
    <w:rsid w:val="00682A63"/>
    <w:rsid w:val="006D55E2"/>
    <w:rsid w:val="006D71E1"/>
    <w:rsid w:val="006E4936"/>
    <w:rsid w:val="006E4D1E"/>
    <w:rsid w:val="00710810"/>
    <w:rsid w:val="00790C93"/>
    <w:rsid w:val="007B5190"/>
    <w:rsid w:val="008A1FF8"/>
    <w:rsid w:val="008E1048"/>
    <w:rsid w:val="00920BF0"/>
    <w:rsid w:val="00974B75"/>
    <w:rsid w:val="00A12845"/>
    <w:rsid w:val="00A6085A"/>
    <w:rsid w:val="00B94891"/>
    <w:rsid w:val="00BB23C9"/>
    <w:rsid w:val="00BE5DD5"/>
    <w:rsid w:val="00BF28F8"/>
    <w:rsid w:val="00BF71A2"/>
    <w:rsid w:val="00CD602A"/>
    <w:rsid w:val="00D76189"/>
    <w:rsid w:val="00E05F09"/>
    <w:rsid w:val="00E110C6"/>
    <w:rsid w:val="00E61CAF"/>
    <w:rsid w:val="00EF2BEE"/>
    <w:rsid w:val="00FE3A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D20E1"/>
  <w15:chartTrackingRefBased/>
  <w15:docId w15:val="{08C6C745-F8EA-4BE3-B1E1-34270E34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B5190"/>
    <w:pPr>
      <w:tabs>
        <w:tab w:val="center" w:pos="4536"/>
        <w:tab w:val="right" w:pos="9072"/>
      </w:tabs>
      <w:spacing w:after="0" w:line="240" w:lineRule="auto"/>
    </w:pPr>
    <w:rPr>
      <w:rFonts w:ascii="Calibri" w:eastAsia="Calibri" w:hAnsi="Calibri" w:cs="Times New Roman"/>
      <w:iCs/>
      <w:kern w:val="0"/>
      <w:sz w:val="24"/>
      <w:szCs w:val="20"/>
      <w:lang w:val="x-none" w:eastAsia="x-none"/>
      <w14:ligatures w14:val="none"/>
    </w:rPr>
  </w:style>
  <w:style w:type="character" w:customStyle="1" w:styleId="NogaZnak">
    <w:name w:val="Noga Znak"/>
    <w:basedOn w:val="Privzetapisavaodstavka"/>
    <w:link w:val="Noga"/>
    <w:uiPriority w:val="99"/>
    <w:rsid w:val="007B5190"/>
    <w:rPr>
      <w:rFonts w:ascii="Calibri" w:eastAsia="Calibri" w:hAnsi="Calibri" w:cs="Times New Roman"/>
      <w:iCs/>
      <w:kern w:val="0"/>
      <w:sz w:val="24"/>
      <w:szCs w:val="20"/>
      <w:lang w:val="x-none" w:eastAsia="x-none"/>
      <w14:ligatures w14:val="none"/>
    </w:rPr>
  </w:style>
  <w:style w:type="character" w:styleId="Pripombasklic">
    <w:name w:val="annotation reference"/>
    <w:uiPriority w:val="99"/>
    <w:semiHidden/>
    <w:unhideWhenUsed/>
    <w:rsid w:val="007B5190"/>
    <w:rPr>
      <w:sz w:val="16"/>
      <w:szCs w:val="16"/>
    </w:rPr>
  </w:style>
  <w:style w:type="paragraph" w:styleId="Pripombabesedilo">
    <w:name w:val="annotation text"/>
    <w:basedOn w:val="Navaden"/>
    <w:link w:val="PripombabesediloZnak"/>
    <w:uiPriority w:val="99"/>
    <w:unhideWhenUsed/>
    <w:rsid w:val="007B5190"/>
    <w:pPr>
      <w:spacing w:after="0" w:line="240" w:lineRule="auto"/>
    </w:pPr>
    <w:rPr>
      <w:rFonts w:ascii="Calibri" w:eastAsia="Calibri" w:hAnsi="Calibri" w:cs="Times New Roman"/>
      <w:iCs/>
      <w:kern w:val="0"/>
      <w:sz w:val="20"/>
      <w:szCs w:val="20"/>
      <w:lang w:val="x-none" w:eastAsia="x-none"/>
      <w14:ligatures w14:val="none"/>
    </w:rPr>
  </w:style>
  <w:style w:type="character" w:customStyle="1" w:styleId="PripombabesediloZnak">
    <w:name w:val="Pripomba – besedilo Znak"/>
    <w:basedOn w:val="Privzetapisavaodstavka"/>
    <w:link w:val="Pripombabesedilo"/>
    <w:uiPriority w:val="99"/>
    <w:rsid w:val="007B5190"/>
    <w:rPr>
      <w:rFonts w:ascii="Calibri" w:eastAsia="Calibri" w:hAnsi="Calibri" w:cs="Times New Roman"/>
      <w:iCs/>
      <w:kern w:val="0"/>
      <w:sz w:val="20"/>
      <w:szCs w:val="20"/>
      <w:lang w:val="x-none" w:eastAsia="x-none"/>
      <w14:ligatures w14:val="none"/>
    </w:rPr>
  </w:style>
  <w:style w:type="paragraph" w:styleId="Odstavekseznama">
    <w:name w:val="List Paragraph"/>
    <w:basedOn w:val="Navaden"/>
    <w:uiPriority w:val="34"/>
    <w:qFormat/>
    <w:rsid w:val="002902B2"/>
    <w:pPr>
      <w:ind w:left="720"/>
      <w:contextualSpacing/>
    </w:pPr>
  </w:style>
  <w:style w:type="paragraph" w:styleId="Brezrazmikov">
    <w:name w:val="No Spacing"/>
    <w:uiPriority w:val="1"/>
    <w:qFormat/>
    <w:rsid w:val="00790C93"/>
    <w:pPr>
      <w:spacing w:after="0" w:line="240" w:lineRule="auto"/>
    </w:pPr>
  </w:style>
  <w:style w:type="character" w:styleId="Hiperpovezava">
    <w:name w:val="Hyperlink"/>
    <w:basedOn w:val="Privzetapisavaodstavka"/>
    <w:uiPriority w:val="99"/>
    <w:unhideWhenUsed/>
    <w:rsid w:val="00122DB9"/>
    <w:rPr>
      <w:color w:val="0000FF"/>
      <w:u w:val="single"/>
    </w:rPr>
  </w:style>
  <w:style w:type="paragraph" w:styleId="Sprotnaopomba-besedilo">
    <w:name w:val="footnote text"/>
    <w:basedOn w:val="Navaden"/>
    <w:link w:val="Sprotnaopomba-besediloZnak"/>
    <w:uiPriority w:val="99"/>
    <w:unhideWhenUsed/>
    <w:rsid w:val="00710810"/>
    <w:pPr>
      <w:spacing w:after="0" w:line="240" w:lineRule="auto"/>
      <w:jc w:val="both"/>
    </w:pPr>
    <w:rPr>
      <w:rFonts w:ascii="Arial" w:eastAsia="Calibri" w:hAnsi="Arial" w:cs="Times New Roman"/>
      <w:i/>
      <w:kern w:val="0"/>
      <w:sz w:val="18"/>
      <w:szCs w:val="20"/>
      <w14:ligatures w14:val="none"/>
    </w:rPr>
  </w:style>
  <w:style w:type="character" w:customStyle="1" w:styleId="Sprotnaopomba-besediloZnak">
    <w:name w:val="Sprotna opomba - besedilo Znak"/>
    <w:basedOn w:val="Privzetapisavaodstavka"/>
    <w:link w:val="Sprotnaopomba-besedilo"/>
    <w:uiPriority w:val="99"/>
    <w:rsid w:val="00710810"/>
    <w:rPr>
      <w:rFonts w:ascii="Arial" w:eastAsia="Calibri" w:hAnsi="Arial" w:cs="Times New Roman"/>
      <w:i/>
      <w:kern w:val="0"/>
      <w:sz w:val="18"/>
      <w:szCs w:val="20"/>
      <w14:ligatures w14:val="none"/>
    </w:rPr>
  </w:style>
  <w:style w:type="paragraph" w:customStyle="1" w:styleId="kazalo2">
    <w:name w:val="kazalo 2"/>
    <w:rsid w:val="00710810"/>
    <w:pPr>
      <w:numPr>
        <w:ilvl w:val="1"/>
        <w:numId w:val="15"/>
      </w:numPr>
      <w:spacing w:after="0" w:line="240" w:lineRule="auto"/>
      <w:jc w:val="both"/>
    </w:pPr>
    <w:rPr>
      <w:rFonts w:ascii="Times New Roman" w:eastAsia="Times New Roman" w:hAnsi="Times New Roman" w:cs="Times New Roman"/>
      <w:b/>
      <w:kern w:val="0"/>
      <w:sz w:val="24"/>
      <w:szCs w:val="24"/>
      <w:lang w:eastAsia="sl-SI"/>
      <w14:ligatures w14:val="none"/>
    </w:rPr>
  </w:style>
  <w:style w:type="character" w:styleId="Nerazreenaomemba">
    <w:name w:val="Unresolved Mention"/>
    <w:basedOn w:val="Privzetapisavaodstavka"/>
    <w:uiPriority w:val="99"/>
    <w:semiHidden/>
    <w:unhideWhenUsed/>
    <w:rsid w:val="00D761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eta.orac@ssz-slo.si"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CD99B5-085E-4AA7-9B3D-876C425F7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18</Pages>
  <Words>5679</Words>
  <Characters>32376</Characters>
  <Application>Microsoft Office Word</Application>
  <DocSecurity>0</DocSecurity>
  <Lines>269</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Čerič</dc:creator>
  <cp:keywords/>
  <dc:description/>
  <cp:lastModifiedBy>Mateja</cp:lastModifiedBy>
  <cp:revision>24</cp:revision>
  <cp:lastPrinted>2023-02-27T10:13:00Z</cp:lastPrinted>
  <dcterms:created xsi:type="dcterms:W3CDTF">2023-02-27T10:13:00Z</dcterms:created>
  <dcterms:modified xsi:type="dcterms:W3CDTF">2024-05-22T09:03:00Z</dcterms:modified>
</cp:coreProperties>
</file>